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0ACC" w:rsidRPr="003F0ACC" w:rsidRDefault="003F0ACC" w:rsidP="003F0ACC">
      <w:pPr>
        <w:spacing w:after="0" w:line="240" w:lineRule="auto"/>
        <w:outlineLvl w:val="1"/>
        <w:rPr>
          <w:rFonts w:ascii="Open Sans" w:eastAsia="Times New Roman" w:hAnsi="Open Sans" w:cs="Arial"/>
          <w:b/>
          <w:bCs/>
          <w:color w:val="333333"/>
          <w:sz w:val="45"/>
          <w:szCs w:val="45"/>
          <w:lang w:eastAsia="ru-RU"/>
        </w:rPr>
      </w:pPr>
      <w:r w:rsidRPr="003F0ACC">
        <w:rPr>
          <w:rFonts w:ascii="Open Sans" w:eastAsia="Times New Roman" w:hAnsi="Open Sans" w:cs="Arial"/>
          <w:b/>
          <w:bCs/>
          <w:color w:val="333333"/>
          <w:sz w:val="45"/>
          <w:szCs w:val="45"/>
          <w:lang w:eastAsia="ru-RU"/>
        </w:rPr>
        <w:t xml:space="preserve">Памятка населению по правилам безопасного поведения на водных объектах в летний период. </w:t>
      </w:r>
    </w:p>
    <w:p w:rsidR="003F0ACC" w:rsidRPr="003F0ACC" w:rsidRDefault="003F0ACC" w:rsidP="003F0ACC">
      <w:pPr>
        <w:spacing w:after="0" w:line="375" w:lineRule="atLeast"/>
        <w:textAlignment w:val="center"/>
        <w:rPr>
          <w:rFonts w:ascii="Open Sans" w:eastAsia="Times New Roman" w:hAnsi="Open Sans" w:cs="Arial"/>
          <w:color w:val="333333"/>
          <w:sz w:val="17"/>
          <w:szCs w:val="17"/>
          <w:lang w:eastAsia="ru-RU"/>
        </w:rPr>
      </w:pPr>
      <w:bookmarkStart w:id="0" w:name="_GoBack"/>
      <w:bookmarkEnd w:id="0"/>
    </w:p>
    <w:p w:rsidR="003F0ACC" w:rsidRPr="003F0ACC" w:rsidRDefault="003F0ACC" w:rsidP="003F0ACC">
      <w:pPr>
        <w:spacing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noProof/>
          <w:color w:val="22B8F0"/>
          <w:sz w:val="21"/>
          <w:szCs w:val="21"/>
          <w:lang w:eastAsia="ru-RU"/>
        </w:rPr>
        <w:drawing>
          <wp:inline distT="0" distB="0" distL="0" distR="0" wp14:anchorId="1A9D40A9" wp14:editId="1DC647EC">
            <wp:extent cx="5710555" cy="3813175"/>
            <wp:effectExtent l="0" t="0" r="4445" b="0"/>
            <wp:docPr id="1" name="Рисунок 1" descr="Памятка населению по правилам безопасного поведения на водных объектах в летний период.">
              <a:hlinkClick xmlns:a="http://schemas.openxmlformats.org/drawingml/2006/main" r:id="rId6" tooltip="&quot;Нажмите для предварительного просмотра изображения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Памятка населению по правилам безопасного поведения на водных объектах в летний период.">
                      <a:hlinkClick r:id="rId6" tooltip="&quot;Нажмите для предварительного просмотра изображения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0555" cy="381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Памятка населению по правилам безопасного поведения на водных объектах в летний период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Информация о правилах обеспечения безопасности в местах массового отдыха на водных объектах.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1. Каждый гражданин обязан оказывать посильную помощь людям, терпящим бедствие на водных объектах.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2. В местах массового отдыха запрещается: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* купаться в местах, где выставлены щиты (аншлаги) с предупреждающими и запрещающими знаками и надписями;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* подплывать к моторным и весельным лодкам и другим маломерным судам, прыгать в воду с причалов и сооружений, не приспособленных для этих целей;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* загрязнять и засорять водные объекты и прилегающие к ним территории;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* распивать спиртные напитки, купаться в состоянии алкогольного опьянения;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* играть с мячом и в спортивные игры в не отведенных для этих целей местах, а также допускать неприемлемые на водных объектах действия, связанные с нырянием и захватом купающихся, подавать крики ложной тревоги;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lastRenderedPageBreak/>
        <w:t xml:space="preserve">* плавать на досках, бревнах и </w:t>
      </w:r>
      <w:proofErr w:type="gramStart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других</w:t>
      </w:r>
      <w:proofErr w:type="gramEnd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не приспособленных для этого средствах.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3. Взрослые обязаны не допускать купание детей в неустановленных местах, плавание с использованием не приспособленных для этого средств (предметов).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4. Безопасность детей на водных объектах обеспечивается правильным выбором и оборудованием места купания, систематической разъяснительной работой с детьми о правилах поведения на водных объектах и соблюдении мер предосторожности.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5.При переохлаждении тела у купающего в воде могут появиться судороги, которые сводят руку, а чаще всего ногу. При судорогах надо немедленно выйти из воды. Если нет этой возможности, то необходимо действовать следующим образом: * Изменить стиль плавания – плыть на спине.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* При ощущении стягивания пальцев руки, надо быстро, с силой сжать кисть руки в кулак, сделать резкое отбрасывающее движение рукой в наружную сторону, разжать кулак.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* При судороге икроножной мышцы необходимо при сгибании двумя руками обхватить стопу пострадавшей ноги и с силой подтянуть стопу к себе.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* При судорогах мышц бедра необходимо обхватить рукой ногу с наружной стороны ниже голени у лодыжки (за подъем) и, согнув ее в колени, потянуть рукой с силой назад к спине.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* Произвести </w:t>
      </w:r>
      <w:proofErr w:type="spellStart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укалывание</w:t>
      </w:r>
      <w:proofErr w:type="spellEnd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любым острым подручным предметом (булавкой, иголкой и т.п.).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6.Попав в быстрое течение, не следует бороться против него, необходимо не нарушая дыхания плыть по течению к берегу. Соблюдение Вами правил безопасного поведения на водоемах позволит избежать несчастных случаев на воде во время купания.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b/>
          <w:bCs/>
          <w:color w:val="333333"/>
          <w:sz w:val="21"/>
          <w:szCs w:val="21"/>
          <w:lang w:eastAsia="ru-RU"/>
        </w:rPr>
        <w:t xml:space="preserve">ПРАВИЛА БЕЗОПАСНОСТИ НА ВОДЕ 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Открытые водоемы, безусловно, источник опасности, и поэтому осторожность при купании и плавании вполне оправдана. Купание полезно только здоровым людям, поэтому проконсультируйтесь с врачом, можно ли вам купаться. Первый раз купаться следует в солнечную, безветренную погоду при температуре воздуха 20-23 градуса тепла, воды - 17-19 градусов. Лучшее время суток для купания - 8-10 часов утра и 17-19 часов вечера. Не следует купаться раньше, чем через час-полтора после приема пищи. Взрослые должны ознакомить детей с правилами безопасности на водных объектах, прежде чем дети отправятся в лагеря, туристические походы, пикники. Умение хорошо плавать - одна из важнейших гарантий безопасного отдыха на воде, но помните, что даже хороший пловец должен соблюдать постоянную осторожность, дисциплину и строго придерживаться правил поведения на воде. Перед купанием следует отдохнуть. Не рекомендуется входить в воду </w:t>
      </w:r>
      <w:proofErr w:type="gramStart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разгоряченным</w:t>
      </w:r>
      <w:proofErr w:type="gramEnd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. Не отплывайте далеко от берега, не заплывайте за предупредительные знаки. Купайтесь в специально отведенных и оборудованных для этого местах. Перед купанием в незнакомых местах обследуйте дно. Входите в воду осторожно, медленно, когда вода дойдет вам до пояса, остановитесь и быстро окунитесь. Никогда не плавайте в одиночестве, особенно, если не </w:t>
      </w:r>
      <w:proofErr w:type="gramStart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уверены</w:t>
      </w:r>
      <w:proofErr w:type="gramEnd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в своих силах. Не подавайте ложных сигналов бедствия. Следите за играми детей даже на мелководье, потому что они могут во время игр упасть и захлебнуться. Не устраивайте в воде игр, связанных с захватами - в пылу азарта вы можете послужить причиной того, что партнер вместо воздуха вдохнет воду и потеряет сознание. Учиться плавать дети могут только под контролем взрослых. При преодолении </w:t>
      </w:r>
      <w:proofErr w:type="spellStart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водоѐмов</w:t>
      </w:r>
      <w:proofErr w:type="spellEnd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на лодках несовершеннолетние должны быть в спасательных средствах. Опасно прыгать (нырять) в воду в неизвестном месте - можно удариться головой о грунт, корягу, сваю и т.п., сломать шейные позвонки, потерять сознание и погибнуть. Помните: купание в нетрезвом виде может привести к трагическому исходу! Уставший пловец должен помнить, что лучшим способом для отдыха на воде является положение "лежа на спине". Попав в быстрое течение, не следует бороться против него, необходимо не нарушая дыхания плыть по течению к берегу. Оказавшись в водовороте, не следует поддаваться страху, терять чувство самообладания. Необходимо набрать </w:t>
      </w:r>
      <w:proofErr w:type="gramStart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побольше</w:t>
      </w:r>
      <w:proofErr w:type="gramEnd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воздуха в легкие, погрузиться в воду и, сделав сильный рывок в сторону по течению, всплыть на поверхность.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Правила безопасного поведения на воде: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Купайся только в специально оборудованных местах.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Не нырять в незнакомых местах.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Не заплывать за буйки.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Не приближаться к судам.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Не хватать друг друга за руки и ноги во время игр на воде.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Не </w:t>
      </w:r>
      <w:proofErr w:type="gramStart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умеющим</w:t>
      </w:r>
      <w:proofErr w:type="gramEnd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плавать купаться только в специально оборудованных местах глубиной не более 1,2 метра. При пользовании лодкой, катамараном, скутером запрещается: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Оправляться в путь без спасательного жилета.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Отплывать далеко от берега.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Вставать, переходить и раскачиваться в лодке.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Нырять с лодки.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Залезать в лодку через борт. Если тонет человек: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Сразу громко зовите на помощь: «Человек тонет!»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Попросите вызвать спасателей и «скорую помощь».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Бросьте </w:t>
      </w:r>
      <w:proofErr w:type="gramStart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тонущему</w:t>
      </w:r>
      <w:proofErr w:type="gramEnd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спасательный круг, длинную веревку с узлом на конце.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Если хорошо плаваете, снимите одежду и обувь и вплавь доберитесь до </w:t>
      </w:r>
      <w:proofErr w:type="gramStart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тонущего</w:t>
      </w:r>
      <w:proofErr w:type="gramEnd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. Заговорите с ним. Если услышите адекватный ответ, смело подставляйте ему плечо в качестве опоры и помогите доплыть до берега. Если же утопающий находится в панике, схватил вас и тащит за собой в воду, применяйте силу. Если освободиться от захвата вам не удается, сделайте глубокий вдох и нырните под воду, увлекая за собой спасаемого. Он обязательно отпустит вас. Если утопающий находится без сознания, можно транспортировать его до берега, держа за волосы. Если тонешь сам: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Не паникуйте.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Снимите с себя лишнюю одежду, обувь, кричи, зови на помощь.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Перевернитесь на спину, широко раскиньте руки, расслабьтесь, сделайте несколько глубоких вдохов. Прежде, чем пойти купаться, не забудьте взять с собой английскую булавку. Она поможет вам, если в воде начнутся судороги. Если же у вас свело ногу, а булавки при себе нет, ущипните несколько раз икроножную мышцу. Если это не помогает, крепко возьмитесь за большой палец ноги и резко выпрямите его. Плывите к берегу.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Вы захлебнулись водой: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не паникуйте, постарайтесь развернуться спиной к волне;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прижмите согнутые в локтях руки к нижней части груди и сделайте несколько резких выдохов, помогая себе руками;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затем очистите от воды нос и сделайте несколько глотательных движений;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восстановив дыхание, ложитесь на живот и двигайтесь к берегу;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sym w:font="Symbol" w:char="F0B7"/>
      </w: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при необходимости позовите людей на помощь.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Правила оказания помощи при утоплении: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1. Перевернуть пострадавшего лицом вниз, опустить голову ниже таза.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2. Очистить ротовую полость.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3. Резко надавить на корень языка.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4. При появлении рвотного и кашлевого рефлексов - добиться полного удаления воды из дыхательных путей и желудка.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5. Если нет рвотных движений и пульса - положить на спину и приступить к реанимации (искусственное дыхание, непрямой массаж сердца). При появлении признаков жизни - перевернуть лицом вниз, удалить воду из легких и желудка.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6. Вызвать “Скорую помощь”. Если человек уже погрузился в воду, не оставляйте попыток найти его на глубине, а затем вернуть к жизни. Это можно сделать, если </w:t>
      </w:r>
      <w:proofErr w:type="gramStart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утонувший</w:t>
      </w:r>
      <w:proofErr w:type="gramEnd"/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 xml:space="preserve"> находился в воде не более 6 минут.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НЕЛЬЗЯ ОСТАВЛЯТЬ ПОСТРАДАВШЕГО БЕЗ ВНИМАНИЯ (в любой момент может произойти остановка сердца)</w:t>
      </w:r>
    </w:p>
    <w:p w:rsidR="003F0ACC" w:rsidRPr="003F0ACC" w:rsidRDefault="003F0ACC" w:rsidP="003F0ACC">
      <w:pPr>
        <w:spacing w:after="150"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САМОСТОЯТЕЛЬНО ПЕРЕВОЗИТЬ ПОСТРАДАВШЕГО, ЕСЛИ ЕСТЬ ВОЗМОЖНОСТЬ ВЫЗВАТЬ СПАСАТЕЛЬНУЮ СЛУЖБУ.</w:t>
      </w:r>
    </w:p>
    <w:p w:rsidR="003F0ACC" w:rsidRPr="003F0ACC" w:rsidRDefault="003F0ACC" w:rsidP="003F0ACC">
      <w:pPr>
        <w:spacing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3F0ACC"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  <w:t>Помните! Только неукоснительное соблюдение мер безопасного поведения на воде может предупредить беду.</w:t>
      </w:r>
    </w:p>
    <w:p w:rsidR="00C65A17" w:rsidRDefault="00C65A17"/>
    <w:sectPr w:rsidR="00C65A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E53312"/>
    <w:multiLevelType w:val="multilevel"/>
    <w:tmpl w:val="0F6C0E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EFE24DB"/>
    <w:multiLevelType w:val="multilevel"/>
    <w:tmpl w:val="5492D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0ACC"/>
    <w:rsid w:val="003F0ACC"/>
    <w:rsid w:val="00C65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0A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0AC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0A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0AC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56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42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752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01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12656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6760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18917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7312627">
                                  <w:marLeft w:val="0"/>
                                  <w:marRight w:val="0"/>
                                  <w:marTop w:val="0"/>
                                  <w:marBottom w:val="3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61612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574642">
                                      <w:marLeft w:val="0"/>
                                      <w:marRight w:val="0"/>
                                      <w:marTop w:val="24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54865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75215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2860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9726894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7692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ashelka.stavrsp.ru/media/k2/items/cache/70af9db45c793c0f803df483cb24dd5f_XL.jp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1222</Words>
  <Characters>6968</Characters>
  <Application>Microsoft Office Word</Application>
  <DocSecurity>0</DocSecurity>
  <Lines>58</Lines>
  <Paragraphs>16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>    Памятка населению по правилам безопасного поведения на водных объектах в летний </vt:lpstr>
    </vt:vector>
  </TitlesOfParts>
  <Company/>
  <LinksUpToDate>false</LinksUpToDate>
  <CharactersWithSpaces>8174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</cp:revision>
  <dcterms:created xsi:type="dcterms:W3CDTF">2022-06-16T06:44:00Z</dcterms:created>
  <dcterms:modified xsi:type="dcterms:W3CDTF">2022-06-16T06:46:00Z</dcterms:modified>
</cp:coreProperties>
</file>