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72C" w:rsidRDefault="004102AD">
      <w:pPr>
        <w:spacing w:line="360" w:lineRule="exact"/>
      </w:pPr>
      <w:bookmarkStart w:id="0" w:name="_GoBack"/>
      <w:bookmarkEnd w:id="0"/>
      <w:r>
        <w:rPr>
          <w:noProof/>
        </w:rPr>
        <w:drawing>
          <wp:anchor distT="0" distB="0" distL="63500" distR="63500" simplePos="0" relativeHeight="251657728" behindDoc="1" locked="0" layoutInCell="1" allowOverlap="1">
            <wp:simplePos x="0" y="0"/>
            <wp:positionH relativeFrom="margin">
              <wp:posOffset>2720975</wp:posOffset>
            </wp:positionH>
            <wp:positionV relativeFrom="paragraph">
              <wp:posOffset>0</wp:posOffset>
            </wp:positionV>
            <wp:extent cx="621665" cy="7556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672C" w:rsidRDefault="0091672C">
      <w:pPr>
        <w:spacing w:line="360" w:lineRule="exact"/>
      </w:pPr>
    </w:p>
    <w:p w:rsidR="0091672C" w:rsidRDefault="0091672C">
      <w:pPr>
        <w:spacing w:line="477" w:lineRule="exact"/>
      </w:pPr>
    </w:p>
    <w:p w:rsidR="0091672C" w:rsidRDefault="0091672C">
      <w:pPr>
        <w:rPr>
          <w:sz w:val="2"/>
          <w:szCs w:val="2"/>
        </w:rPr>
        <w:sectPr w:rsidR="0091672C">
          <w:type w:val="continuous"/>
          <w:pgSz w:w="11900" w:h="16840"/>
          <w:pgMar w:top="657" w:right="919" w:bottom="1477" w:left="1296" w:header="0" w:footer="3" w:gutter="0"/>
          <w:cols w:space="720"/>
          <w:noEndnote/>
          <w:docGrid w:linePitch="360"/>
        </w:sectPr>
      </w:pPr>
    </w:p>
    <w:p w:rsidR="0091672C" w:rsidRDefault="0091672C">
      <w:pPr>
        <w:pStyle w:val="30"/>
        <w:shd w:val="clear" w:color="auto" w:fill="auto"/>
        <w:ind w:left="20"/>
      </w:pPr>
      <w:r>
        <w:lastRenderedPageBreak/>
        <w:t>Российская Федерация</w:t>
      </w:r>
      <w:r>
        <w:br/>
        <w:t>Самарская область</w:t>
      </w:r>
    </w:p>
    <w:p w:rsidR="0091672C" w:rsidRDefault="0091672C" w:rsidP="00CF3629">
      <w:pPr>
        <w:pStyle w:val="30"/>
        <w:shd w:val="clear" w:color="auto" w:fill="auto"/>
        <w:spacing w:after="608"/>
        <w:ind w:left="160"/>
      </w:pPr>
      <w:r>
        <w:t xml:space="preserve">АДМИНИСТРАЦИЯ СЕЛЬСКОГО ПОСЕЛЕНИЯ </w:t>
      </w:r>
      <w:r w:rsidR="00B954C7">
        <w:t>НОВАЯ БИНАРАДКА</w:t>
      </w:r>
      <w:r>
        <w:t xml:space="preserve">                      МУНИЦИПАЛЬНОГО РАЙОНА СТАВРОПОЛЬСКИЙ САМАРСКОЙ ОБЛАСТИ</w:t>
      </w:r>
    </w:p>
    <w:p w:rsidR="0091672C" w:rsidRDefault="00816E0A">
      <w:pPr>
        <w:pStyle w:val="10"/>
        <w:keepNext/>
        <w:keepLines/>
        <w:shd w:val="clear" w:color="auto" w:fill="auto"/>
        <w:spacing w:before="0" w:line="300" w:lineRule="exact"/>
        <w:ind w:left="20"/>
      </w:pPr>
      <w:bookmarkStart w:id="1" w:name="bookmark0"/>
      <w:r>
        <w:t xml:space="preserve">(ПРОЕКТ) </w:t>
      </w:r>
      <w:r w:rsidR="0091672C">
        <w:t>ПОСТАНОВЛЕНИ</w:t>
      </w:r>
      <w:bookmarkEnd w:id="1"/>
      <w:r w:rsidR="0091672C">
        <w:t xml:space="preserve">Е </w:t>
      </w:r>
    </w:p>
    <w:p w:rsidR="0091672C" w:rsidRPr="001637A6" w:rsidRDefault="0091672C">
      <w:pPr>
        <w:pStyle w:val="10"/>
        <w:keepNext/>
        <w:keepLines/>
        <w:shd w:val="clear" w:color="auto" w:fill="auto"/>
        <w:spacing w:before="0" w:line="300" w:lineRule="exact"/>
        <w:ind w:left="20"/>
        <w:rPr>
          <w:sz w:val="28"/>
          <w:szCs w:val="28"/>
        </w:rPr>
      </w:pPr>
    </w:p>
    <w:p w:rsidR="0091672C" w:rsidRPr="001637A6" w:rsidRDefault="00B954C7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830ACC">
        <w:rPr>
          <w:sz w:val="28"/>
          <w:szCs w:val="28"/>
        </w:rPr>
        <w:t xml:space="preserve">  </w:t>
      </w:r>
      <w:r w:rsidR="00816E0A">
        <w:rPr>
          <w:sz w:val="28"/>
          <w:szCs w:val="28"/>
        </w:rPr>
        <w:t>от_______.</w:t>
      </w:r>
      <w:r>
        <w:rPr>
          <w:sz w:val="28"/>
          <w:szCs w:val="28"/>
        </w:rPr>
        <w:t>01.2024</w:t>
      </w:r>
      <w:r w:rsidR="0091672C" w:rsidRPr="001637A6">
        <w:rPr>
          <w:sz w:val="28"/>
          <w:szCs w:val="28"/>
        </w:rPr>
        <w:t>г.</w:t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</w:r>
      <w:r w:rsidR="0091672C" w:rsidRPr="001637A6">
        <w:rPr>
          <w:sz w:val="28"/>
          <w:szCs w:val="28"/>
        </w:rPr>
        <w:tab/>
        <w:t xml:space="preserve">           </w:t>
      </w:r>
      <w:r w:rsidR="00830ACC">
        <w:rPr>
          <w:sz w:val="28"/>
          <w:szCs w:val="28"/>
        </w:rPr>
        <w:t xml:space="preserve">  </w:t>
      </w:r>
      <w:r w:rsidR="0091672C" w:rsidRPr="001637A6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</w:t>
      </w:r>
      <w:r w:rsidR="0091672C" w:rsidRPr="001637A6">
        <w:rPr>
          <w:sz w:val="28"/>
          <w:szCs w:val="28"/>
        </w:rPr>
        <w:t xml:space="preserve">    </w:t>
      </w:r>
      <w:r w:rsidR="0091672C">
        <w:rPr>
          <w:sz w:val="28"/>
          <w:szCs w:val="28"/>
        </w:rPr>
        <w:t xml:space="preserve">    </w:t>
      </w:r>
      <w:r w:rsidR="0091672C" w:rsidRPr="001637A6">
        <w:rPr>
          <w:sz w:val="28"/>
          <w:szCs w:val="28"/>
        </w:rPr>
        <w:t xml:space="preserve">№ </w:t>
      </w:r>
      <w:r w:rsidR="00816E0A">
        <w:rPr>
          <w:sz w:val="28"/>
          <w:szCs w:val="28"/>
        </w:rPr>
        <w:t>___</w:t>
      </w:r>
    </w:p>
    <w:p w:rsidR="0091672C" w:rsidRDefault="0091672C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</w:pPr>
    </w:p>
    <w:p w:rsidR="0091672C" w:rsidRDefault="0091672C">
      <w:pPr>
        <w:pStyle w:val="32"/>
        <w:keepNext/>
        <w:keepLines/>
        <w:shd w:val="clear" w:color="auto" w:fill="auto"/>
        <w:spacing w:after="338"/>
      </w:pPr>
      <w:bookmarkStart w:id="2" w:name="bookmark1"/>
      <w:r>
        <w:t>Об утверждении Положения о порядке и условиях командирования</w:t>
      </w:r>
      <w:r>
        <w:br/>
        <w:t xml:space="preserve">муниципальных служащих и работников администрации                                                        сельского поселения </w:t>
      </w:r>
      <w:r w:rsidR="00B954C7">
        <w:t>Новая Бинарадка</w:t>
      </w:r>
      <w:r>
        <w:t xml:space="preserve">  муниципального</w:t>
      </w:r>
      <w:r>
        <w:br/>
        <w:t>района Ставропольский Самарской области</w:t>
      </w:r>
      <w:bookmarkEnd w:id="2"/>
    </w:p>
    <w:p w:rsidR="0091672C" w:rsidRDefault="0091672C">
      <w:pPr>
        <w:pStyle w:val="21"/>
        <w:shd w:val="clear" w:color="auto" w:fill="auto"/>
        <w:spacing w:before="0" w:after="237"/>
        <w:ind w:firstLine="520"/>
      </w:pPr>
      <w:r>
        <w:t xml:space="preserve">Руководствуясь Трудовым кодексом РФ, Налоговым кодексом РФ, Федеральным законом от 06.10.2003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131-ФЗ "Об общих принципах организации местного самоуправления в Российской Федерации", Постановлением Правительства РФ от 13 октября 2008 года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749 «Об особенностях направления работников в служебные командировки», Уставом сельского поселения </w:t>
      </w:r>
      <w:r w:rsidR="00830ACC">
        <w:t xml:space="preserve">Новая Бинарадка </w:t>
      </w:r>
      <w:r>
        <w:t xml:space="preserve">муниципального района Ставропольский, администрация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 постановляет: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43" w:line="270" w:lineRule="exact"/>
        <w:ind w:firstLine="340"/>
      </w:pPr>
      <w:r>
        <w:t xml:space="preserve">Утвердить прилагаемое Положение о порядке и условиях командирования муниципальных служащих и работников администрации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 Самарской области.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561"/>
        </w:tabs>
        <w:spacing w:before="0" w:after="243"/>
        <w:ind w:firstLine="340"/>
      </w:pPr>
      <w:r>
        <w:t xml:space="preserve">Распространить действие Положения на лиц, замещающих должности муниципальной службы и работников в администрации сельского поселения </w:t>
      </w:r>
      <w:r w:rsidR="00830ACC" w:rsidRPr="00830ACC">
        <w:t xml:space="preserve">Новая Бинарадка </w:t>
      </w:r>
      <w:r>
        <w:t>муниципального района Ставропольский, с учетом особенностей, предусмотренных Положением.</w:t>
      </w:r>
    </w:p>
    <w:p w:rsidR="0091672C" w:rsidRDefault="0091672C" w:rsidP="00830AC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274" w:line="263" w:lineRule="exact"/>
        <w:ind w:firstLine="340"/>
      </w:pPr>
      <w:r>
        <w:t xml:space="preserve">Финансирование расходов, связанных с командированием муниципальных служащих и работников в администрации сельского поселения </w:t>
      </w:r>
      <w:r w:rsidR="00830ACC" w:rsidRPr="00830ACC">
        <w:t xml:space="preserve">Новая Бинарадка </w:t>
      </w:r>
      <w:r>
        <w:t xml:space="preserve">муниципального района Ставропольский, осуществлять за счет средств, предусматриваемых в бюджете сельского поселения </w:t>
      </w:r>
      <w:r w:rsidR="00830ACC" w:rsidRPr="00830ACC">
        <w:t xml:space="preserve">Новая Бинарадка </w:t>
      </w:r>
      <w:r>
        <w:t>на содержание соответствующих органов местного самоуправления.</w:t>
      </w:r>
    </w:p>
    <w:p w:rsidR="0091672C" w:rsidRDefault="00830ACC" w:rsidP="004102AD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26" w:line="276" w:lineRule="auto"/>
        <w:ind w:firstLine="340"/>
      </w:pPr>
      <w:r w:rsidRPr="00830ACC">
        <w:t>Настоящее Постановление подлежит официальному опубликованию в газете 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интернет http://www.n.binaradka.stavrsp.ru</w:t>
      </w:r>
      <w:r w:rsidR="0091672C">
        <w:t>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514" w:line="263" w:lineRule="exact"/>
        <w:ind w:firstLine="340"/>
      </w:pPr>
      <w:r>
        <w:t>Контроль за исполнением настоящего постановления оставляю за собой</w:t>
      </w:r>
    </w:p>
    <w:p w:rsidR="0091672C" w:rsidRDefault="0091672C" w:rsidP="004102AD">
      <w:pPr>
        <w:pStyle w:val="21"/>
        <w:shd w:val="clear" w:color="auto" w:fill="auto"/>
        <w:spacing w:before="0" w:after="756" w:line="276" w:lineRule="auto"/>
        <w:jc w:val="left"/>
      </w:pPr>
      <w:r>
        <w:t>Глава сельского поселения</w:t>
      </w:r>
      <w:r w:rsidR="00830ACC">
        <w:t xml:space="preserve"> </w:t>
      </w:r>
      <w:r w:rsidR="00830ACC" w:rsidRPr="00830ACC">
        <w:t>Новая Бинарадка</w:t>
      </w:r>
      <w:r w:rsidRPr="00830ACC">
        <w:t xml:space="preserve"> </w:t>
      </w:r>
      <w:r>
        <w:t xml:space="preserve"> 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             Самарской области                                                                                                       </w:t>
      </w:r>
      <w:r w:rsidR="00830ACC">
        <w:t xml:space="preserve">        </w:t>
      </w:r>
      <w:r>
        <w:t xml:space="preserve"> </w:t>
      </w:r>
      <w:r w:rsidR="004102AD">
        <w:t xml:space="preserve">  </w:t>
      </w:r>
      <w:r>
        <w:t xml:space="preserve">            </w:t>
      </w:r>
      <w:r w:rsidR="00830ACC">
        <w:t>Н.М. Буянова</w:t>
      </w:r>
    </w:p>
    <w:p w:rsidR="00816E0A" w:rsidRDefault="0091672C" w:rsidP="00816E0A">
      <w:pPr>
        <w:pStyle w:val="40"/>
        <w:shd w:val="clear" w:color="auto" w:fill="auto"/>
        <w:spacing w:before="0"/>
        <w:jc w:val="right"/>
      </w:pPr>
      <w:r>
        <w:br w:type="page"/>
      </w:r>
      <w:r>
        <w:lastRenderedPageBreak/>
        <w:t xml:space="preserve">Приложение к постановлению  </w:t>
      </w:r>
    </w:p>
    <w:p w:rsidR="00816E0A" w:rsidRDefault="0091672C" w:rsidP="00816E0A">
      <w:pPr>
        <w:pStyle w:val="40"/>
        <w:shd w:val="clear" w:color="auto" w:fill="auto"/>
        <w:spacing w:before="0"/>
        <w:jc w:val="right"/>
      </w:pPr>
      <w:r>
        <w:t xml:space="preserve">                    администрации сельского поселения </w:t>
      </w:r>
      <w:r w:rsidR="00830ACC">
        <w:t>Новая Бинарадка</w:t>
      </w:r>
    </w:p>
    <w:p w:rsidR="00830ACC" w:rsidRDefault="0091672C" w:rsidP="00816E0A">
      <w:pPr>
        <w:pStyle w:val="40"/>
        <w:shd w:val="clear" w:color="auto" w:fill="auto"/>
        <w:spacing w:before="0"/>
        <w:jc w:val="right"/>
      </w:pPr>
      <w:r>
        <w:t xml:space="preserve"> муниципального района Ставропольский Самарской области</w:t>
      </w:r>
    </w:p>
    <w:p w:rsidR="0091672C" w:rsidRPr="00830ACC" w:rsidRDefault="0091672C" w:rsidP="00830ACC">
      <w:pPr>
        <w:pStyle w:val="21"/>
        <w:shd w:val="clear" w:color="auto" w:fill="auto"/>
        <w:tabs>
          <w:tab w:val="left" w:pos="7662"/>
        </w:tabs>
        <w:spacing w:before="0" w:after="0"/>
        <w:ind w:left="5380"/>
        <w:jc w:val="right"/>
        <w:rPr>
          <w:u w:val="single"/>
        </w:rPr>
      </w:pPr>
      <w:r>
        <w:t xml:space="preserve"> </w:t>
      </w:r>
      <w:r w:rsidRPr="00830ACC">
        <w:rPr>
          <w:u w:val="single"/>
        </w:rPr>
        <w:t>от</w:t>
      </w:r>
      <w:r w:rsidR="00830ACC" w:rsidRPr="00830ACC">
        <w:rPr>
          <w:rStyle w:val="22"/>
        </w:rPr>
        <w:t xml:space="preserve"> </w:t>
      </w:r>
      <w:r w:rsidR="00816E0A">
        <w:rPr>
          <w:rStyle w:val="22"/>
        </w:rPr>
        <w:t>_______.0</w:t>
      </w:r>
      <w:r w:rsidR="00830ACC" w:rsidRPr="00830ACC">
        <w:rPr>
          <w:rStyle w:val="22"/>
        </w:rPr>
        <w:t xml:space="preserve">1.2024 </w:t>
      </w:r>
      <w:r w:rsidRPr="00830ACC">
        <w:rPr>
          <w:rStyle w:val="22"/>
        </w:rPr>
        <w:t xml:space="preserve"> №  </w:t>
      </w:r>
      <w:r w:rsidR="00816E0A">
        <w:rPr>
          <w:rStyle w:val="22"/>
        </w:rPr>
        <w:t>____</w:t>
      </w:r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bookmarkStart w:id="3" w:name="bookmark2"/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r>
        <w:t>ПОЛОЖЕНИЕ</w:t>
      </w:r>
      <w:bookmarkEnd w:id="3"/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bookmarkStart w:id="4" w:name="bookmark3"/>
      <w:r>
        <w:t>о порядке и условиях командирования муниципальных служащих и</w:t>
      </w:r>
      <w:r>
        <w:br/>
        <w:t xml:space="preserve">работников администрации сельского поселения </w:t>
      </w:r>
      <w:r w:rsidR="00830ACC">
        <w:t>Новая Бинарадка</w:t>
      </w:r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r>
        <w:t>муниципального района Ставропольский</w:t>
      </w:r>
      <w:bookmarkEnd w:id="4"/>
    </w:p>
    <w:p w:rsidR="0091672C" w:rsidRDefault="0091672C">
      <w:pPr>
        <w:pStyle w:val="32"/>
        <w:keepNext/>
        <w:keepLines/>
        <w:shd w:val="clear" w:color="auto" w:fill="auto"/>
        <w:spacing w:after="675"/>
        <w:ind w:left="40"/>
      </w:pPr>
      <w:bookmarkStart w:id="5" w:name="bookmark4"/>
      <w:r>
        <w:t>Самарской области</w:t>
      </w:r>
      <w:bookmarkEnd w:id="5"/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3606"/>
        </w:tabs>
        <w:spacing w:before="0" w:after="272" w:line="220" w:lineRule="exact"/>
        <w:ind w:left="3280"/>
      </w:pPr>
      <w:bookmarkStart w:id="6" w:name="bookmark5"/>
      <w:r>
        <w:t>ОБЩИЕ ПОЛОЖЕНИЯ</w:t>
      </w:r>
      <w:bookmarkEnd w:id="6"/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3"/>
        </w:tabs>
        <w:spacing w:before="0" w:after="0"/>
        <w:ind w:firstLine="540"/>
      </w:pPr>
      <w:r>
        <w:t xml:space="preserve">Положение о служебных командировках (далее - Положение) является локальным нормативным актом администрации сельского поселения </w:t>
      </w:r>
      <w:r w:rsidR="004102AD">
        <w:t>Новая Бинарадка</w:t>
      </w:r>
      <w:r>
        <w:t xml:space="preserve"> муниципального района Ставропольский Самарской области (далее - Администрация или Работодатель), разработанным и принятым в соответствии с трудовым законодательством РФ </w:t>
      </w:r>
      <w:r>
        <w:rPr>
          <w:rStyle w:val="210pt"/>
        </w:rPr>
        <w:t>(</w:t>
      </w:r>
      <w:r>
        <w:rPr>
          <w:rStyle w:val="210pt1"/>
        </w:rPr>
        <w:t>ст. ст. 8</w:t>
      </w:r>
      <w:r>
        <w:rPr>
          <w:rStyle w:val="210pt"/>
        </w:rPr>
        <w:t xml:space="preserve">. </w:t>
      </w:r>
      <w:r>
        <w:rPr>
          <w:rStyle w:val="210pt1"/>
        </w:rPr>
        <w:t>166</w:t>
      </w:r>
      <w:r>
        <w:rPr>
          <w:rStyle w:val="210pt"/>
        </w:rPr>
        <w:t xml:space="preserve"> - 168 </w:t>
      </w:r>
      <w:r>
        <w:t xml:space="preserve">Трудового кодекса РФ, </w:t>
      </w:r>
      <w:r>
        <w:rPr>
          <w:rStyle w:val="210pt1"/>
        </w:rPr>
        <w:t>Постановление</w:t>
      </w:r>
      <w:r>
        <w:rPr>
          <w:rStyle w:val="210pt"/>
        </w:rPr>
        <w:t xml:space="preserve"> </w:t>
      </w:r>
      <w:r>
        <w:t xml:space="preserve">Правительства РФ от 13.10.2008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749 "Об особенностях направления работников в служебные командировки").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17"/>
        </w:tabs>
        <w:spacing w:before="0" w:after="0"/>
        <w:ind w:firstLine="540"/>
      </w:pPr>
      <w:r>
        <w:t>Настоящее Положение устанавливает: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порядок направления работников Администрации в служебные командировки в пределах территории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71"/>
        </w:tabs>
        <w:spacing w:before="0" w:after="0"/>
        <w:ind w:firstLine="540"/>
      </w:pPr>
      <w:r>
        <w:t>условия пребывания работников Администрации в указанных служебных командировках;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51"/>
        </w:tabs>
        <w:spacing w:before="0" w:after="0"/>
        <w:ind w:firstLine="540"/>
      </w:pPr>
      <w:r>
        <w:t>размеры и порядок возмещения работникам Администрации расходов, связанных с указанными служебными командировками.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24"/>
        </w:tabs>
        <w:spacing w:before="0" w:after="0"/>
        <w:ind w:firstLine="540"/>
      </w:pPr>
      <w:r>
        <w:t>В целях настоящего Положения используются следующие основные понятия:</w:t>
      </w:r>
    </w:p>
    <w:p w:rsidR="0091672C" w:rsidRDefault="0091672C" w:rsidP="004A36D7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служебная командировка</w:t>
      </w:r>
      <w:r>
        <w:t xml:space="preserve"> - поездка работника по распоряжению администрации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 Самарской области на определенный срок для выполнения служебного поручения (служебного задания) вне места постоянной работы.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t>Не считаются служебными командировками: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регулярные служебные поездки по г. Тольятти и в г. Самара или от одного населенного пункта к другому в пределах определенной условиями трудового договора территории, совершаемые работниками, постоянная работа которых носит разъездной характер;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эпизодические служебные поездки по г. Тольятти и г. Самара работников, постоянная работа которых не носит разъездного характера;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обусловленные производственной необходимостью поездки лиц, заключивших с Администрацией гражданские правовые договоры;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место постоянной работы -</w:t>
      </w:r>
      <w:r>
        <w:t xml:space="preserve"> место нахождения администрации (его обособленного структурного подразделения), указанное в трудовом договоре как место работы работника;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работник</w:t>
      </w:r>
      <w:r>
        <w:t xml:space="preserve"> - физическое лицо, заключившее с администрацией трудовой договор.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6"/>
        </w:tabs>
        <w:spacing w:before="0" w:after="0"/>
        <w:ind w:firstLine="540"/>
      </w:pPr>
      <w:r>
        <w:t>Настоящее Положение распространяется на всех работников администрации (как основных работников, так и совместителей), за исключением следующих категорий работников, направление которых в служебные командировки не допускается: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83"/>
        </w:tabs>
        <w:spacing w:before="0" w:after="0"/>
        <w:ind w:firstLine="540"/>
      </w:pPr>
      <w:r>
        <w:t>беременные женщины (</w:t>
      </w:r>
      <w:r>
        <w:rPr>
          <w:rStyle w:val="22"/>
        </w:rPr>
        <w:t xml:space="preserve">ч. 1 ст. </w:t>
      </w:r>
      <w:r>
        <w:rPr>
          <w:rStyle w:val="210pt1"/>
        </w:rPr>
        <w:t>259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 xml:space="preserve">работники в возрасте до 18 лет </w:t>
      </w:r>
      <w:r>
        <w:rPr>
          <w:rStyle w:val="210pt"/>
        </w:rPr>
        <w:t>(</w:t>
      </w:r>
      <w:r>
        <w:rPr>
          <w:rStyle w:val="210pt1"/>
        </w:rPr>
        <w:t xml:space="preserve">ст. </w:t>
      </w:r>
      <w:r>
        <w:rPr>
          <w:rStyle w:val="22"/>
        </w:rPr>
        <w:t>268</w:t>
      </w:r>
      <w:r>
        <w:t xml:space="preserve"> 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работники в период действия ученического договора, за исключением случаев, когда служебная командировка непосредственно связана с ученичеством </w:t>
      </w:r>
      <w:r>
        <w:rPr>
          <w:rStyle w:val="22"/>
        </w:rPr>
        <w:t xml:space="preserve">(ч. </w:t>
      </w:r>
      <w:r>
        <w:rPr>
          <w:rStyle w:val="210pt1"/>
        </w:rPr>
        <w:t xml:space="preserve">3 </w:t>
      </w:r>
      <w:r>
        <w:rPr>
          <w:rStyle w:val="22"/>
        </w:rPr>
        <w:t xml:space="preserve">ст. </w:t>
      </w:r>
      <w:r>
        <w:rPr>
          <w:rStyle w:val="210pt1"/>
        </w:rPr>
        <w:t>203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28"/>
        </w:tabs>
        <w:spacing w:before="0" w:after="0"/>
        <w:ind w:firstLine="540"/>
      </w:pPr>
      <w:r>
        <w:t xml:space="preserve">работники-инвалиды, если это противоречит индивидуальной программе реабилитации инвалида </w:t>
      </w:r>
      <w:r>
        <w:rPr>
          <w:rStyle w:val="22"/>
        </w:rPr>
        <w:t xml:space="preserve">(ч. 1 </w:t>
      </w:r>
      <w:r>
        <w:rPr>
          <w:rStyle w:val="210pt1"/>
        </w:rPr>
        <w:t>ст. 23</w:t>
      </w:r>
      <w:r>
        <w:rPr>
          <w:rStyle w:val="210pt"/>
        </w:rPr>
        <w:t xml:space="preserve"> </w:t>
      </w:r>
      <w:r>
        <w:t xml:space="preserve">Федерального закона от 24.11.1995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181-ФЗ "О социальной защите инвалидов в Российской Федерации");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работники, зарегистрированные в качестве кандидатов в выборный орган </w:t>
      </w:r>
      <w:r>
        <w:rPr>
          <w:rStyle w:val="210pt1"/>
        </w:rPr>
        <w:t xml:space="preserve">(п. 2 ст. 41 </w:t>
      </w:r>
      <w:r>
        <w:t xml:space="preserve">Федерального закона от 12.06.2002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67-ФЗ "Об основных гарантиях избирательных прав и права на участие в референдуме граждан Российской Федерации").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firstLine="540"/>
      </w:pPr>
      <w:r>
        <w:t xml:space="preserve">По вопросам, связанным со служебными командировками и не урегулированным настоящим </w:t>
      </w:r>
      <w:r>
        <w:lastRenderedPageBreak/>
        <w:t>Положением, применяется трудовое законодательство.</w:t>
      </w:r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tabs>
          <w:tab w:val="left" w:pos="957"/>
        </w:tabs>
        <w:spacing w:before="0" w:after="517"/>
        <w:ind w:firstLine="540"/>
      </w:pPr>
      <w:r>
        <w:t xml:space="preserve">Внесение изменений в действующее Положение производится постановлением администрации сельского поселения </w:t>
      </w:r>
      <w:r w:rsidR="004102AD" w:rsidRPr="004102AD">
        <w:t>Новая Бинарадка</w:t>
      </w:r>
      <w:r w:rsidRPr="004102AD">
        <w:t xml:space="preserve"> </w:t>
      </w:r>
      <w:r>
        <w:t>муниципального района Ставропольский Самарской области.</w:t>
      </w:r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508"/>
        </w:tabs>
        <w:spacing w:before="0" w:after="216" w:line="220" w:lineRule="exact"/>
        <w:ind w:left="220"/>
      </w:pPr>
      <w:bookmarkStart w:id="7" w:name="bookmark6"/>
      <w:r>
        <w:t>ПОРЯДОК НАПРАВЛЕНИЯ РАБОТНИКОВ В СЛУЖЕБНЫЕ КОМАНДИРОВКИ</w:t>
      </w:r>
      <w:bookmarkEnd w:id="7"/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spacing w:before="0" w:after="0"/>
        <w:ind w:firstLine="540"/>
      </w:pPr>
      <w:r>
        <w:t xml:space="preserve">В целях направления работника в служебную командировку руководитель структурного подразделения или учреждения администрации пишет на имя Главы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 служебную записку, где указывает: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4"/>
        </w:tabs>
        <w:spacing w:before="0" w:after="0"/>
        <w:ind w:firstLine="540"/>
      </w:pPr>
      <w:r>
        <w:t>Ф.И.О. и должность направляемого в командировку работника;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место командирования;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цель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содержание служебного задания;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срок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spacing w:before="0" w:after="0"/>
        <w:ind w:firstLine="540"/>
      </w:pPr>
      <w:r>
        <w:t xml:space="preserve"> основание направления работника в командировку (письмо, приглашение принимающей стороны, реквизиты договора и т.д.).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Отдел муниципальной службы и кадров: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на основании служебной записки руководителя структурного подразделения или учреждения администрации, завизированной Главой сельского поселения </w:t>
      </w:r>
      <w:r w:rsidR="004102AD" w:rsidRPr="004102AD">
        <w:t xml:space="preserve">Новая Бинарадка </w:t>
      </w:r>
      <w:r>
        <w:t xml:space="preserve">муниципального района Ставропольский, оформляет служебное задание о направлении работника(ов) в командировку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</w:t>
      </w:r>
      <w:r>
        <w:rPr>
          <w:rStyle w:val="210pt"/>
        </w:rPr>
        <w:t xml:space="preserve">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1), передает его на подпись руководителю структурного подразделения или учреждения администрации и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в случае принятия решения о направлении в командировку работников, относящихся к категориям, указанным в </w:t>
      </w:r>
      <w:r>
        <w:rPr>
          <w:rStyle w:val="210pt1"/>
        </w:rPr>
        <w:t>ст. ст. 259</w:t>
      </w:r>
      <w:r>
        <w:rPr>
          <w:rStyle w:val="210pt"/>
        </w:rPr>
        <w:t xml:space="preserve">. </w:t>
      </w:r>
      <w:r>
        <w:rPr>
          <w:rStyle w:val="210pt1"/>
        </w:rPr>
        <w:t>264</w:t>
      </w:r>
      <w:r>
        <w:rPr>
          <w:rStyle w:val="210pt"/>
        </w:rPr>
        <w:t xml:space="preserve"> </w:t>
      </w:r>
      <w:r>
        <w:t>ТК РФ, уведомляет работников об их праве отказаться от направления в командировку и получает их письменное согласие на направление в командировку;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на основании утвержденного Главой сельского поселения </w:t>
      </w:r>
      <w:r w:rsidR="004102AD" w:rsidRPr="004102AD">
        <w:t xml:space="preserve">Новая Бинарадка </w:t>
      </w:r>
      <w:r>
        <w:t xml:space="preserve">муниципального района Ставропольский служебного задания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 </w:t>
      </w:r>
      <w:r>
        <w:t xml:space="preserve">готовит проект распоряжения о направлении работника(ов) в командировку, оформляет командировочное удостоверение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 xml:space="preserve">Т-10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1) с последующей их передачей на подпись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производит ознакомление работников с распоряжением о направлении в командировку, выдает командируемому работнику служебное задание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. </w:t>
      </w:r>
      <w:r>
        <w:t xml:space="preserve">командировочное удостоверение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Т-10)</w:t>
      </w:r>
      <w:r>
        <w:rPr>
          <w:rStyle w:val="210pt"/>
        </w:rPr>
        <w:t>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2"/>
        </w:tabs>
        <w:spacing w:before="0" w:after="0"/>
        <w:ind w:firstLine="540"/>
      </w:pPr>
      <w:r>
        <w:t xml:space="preserve">если день отъезда в командировку (день приезда из командировки) совпадает с выходным или нерабочим праздничным днем либо работник направляется в командировку для выполнения работы в выходной или нерабочий праздничный день, производит документальное оформление привлечения командированного работника к работе в выходной или нерабочий праздничный день в порядке, предусмотренном </w:t>
      </w:r>
      <w:r>
        <w:rPr>
          <w:rStyle w:val="22"/>
        </w:rPr>
        <w:t>ст. ст. 113</w:t>
      </w:r>
      <w:r>
        <w:t xml:space="preserve">. </w:t>
      </w:r>
      <w:r>
        <w:rPr>
          <w:rStyle w:val="22"/>
        </w:rPr>
        <w:t>153</w:t>
      </w:r>
      <w:r>
        <w:t xml:space="preserve"> ТК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>передает копию распоряжения о направлении работника в командировку в общий отдел, копию распоряжения о направлении работника в командировку и служебного задания - в бухгалтерию;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убывших в командировку работников администрации в Журнале учета работников, выбывающих в служебные командировки из командирующей организации;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прибывших в Администрацию командированных работников сторонних организаций в Журнале учета работников, прибывших в организацию, в которую они командированы;</w:t>
      </w:r>
    </w:p>
    <w:p w:rsidR="0091672C" w:rsidRDefault="0091672C" w:rsidP="004102AD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в случае изменения сроков командировки готовит проекты соответствующих распоряжений, передает их на подпись Главе сельского поселения </w:t>
      </w:r>
      <w:r w:rsidR="004102AD" w:rsidRPr="004102AD">
        <w:t xml:space="preserve">Новая Бинарадка </w:t>
      </w:r>
      <w:r>
        <w:t>муниципального района Ставропольский, производит ознакомление работников с ними, в том числе и в период нахождения работников в командировке - с использованием электронных средств связи (факс, электронная почта).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бронирует гостиничные номера для проживания командированных работников;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>заказывает билеты для проезда к месту командировки и обратно, организует их доставку в администрацию и выдачу командируемым работникам.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На основании распоряжения о направлении в командировку и служебного задания бухгалтерия: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составляет предварительную смету расходов, связанных с командировкой, согласует ее с руководителем структурного подразделения или учреждения командированного работника и главным </w:t>
      </w:r>
      <w:r>
        <w:lastRenderedPageBreak/>
        <w:t>бухгалтером;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6"/>
        </w:tabs>
        <w:spacing w:before="0" w:after="0"/>
        <w:ind w:firstLine="540"/>
      </w:pPr>
      <w:r>
        <w:t>на основании заявления командированного работника, завизированного руководителем структурного подразделения или учреждения, выдает командированному работнику денежные средства под отчет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Ознакомление работника с распоряжением о направлении в командировку производится не позднее чем за 5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работнику служебного задания и командировочного удостоверения производится не позднее чем за пять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проездных документов работнику производится не позднее чем за три рабочих дня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8"/>
        </w:tabs>
        <w:spacing w:before="0" w:after="0"/>
        <w:ind w:firstLine="540"/>
      </w:pPr>
      <w:r>
        <w:t>По заявлению работника на основании предварительной сметы и копий служебного задания и распоряжения о направлении работника в командировку не позднее чем за два рабочих дня до дня начала командировки работнику по расходному кассовому ордеру выдаются под отчет наличные денежные средства на командировочные расходы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По возвращении из командировки работник в течение трех рабочих дней: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сдает в отдел муниципальной службы и кадров служебное задание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Т-10а</w:t>
      </w:r>
      <w:r>
        <w:t xml:space="preserve"> с отчетом о выполненной в командировке работе, подписанный руководителем структурного подразделения;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20"/>
        </w:tabs>
        <w:spacing w:before="0" w:after="0"/>
        <w:ind w:firstLine="540"/>
      </w:pPr>
      <w:r>
        <w:t xml:space="preserve">представляет в бухгалтерию авансовый отчет (унифицированная </w:t>
      </w:r>
      <w:r>
        <w:rPr>
          <w:rStyle w:val="22"/>
        </w:rPr>
        <w:t xml:space="preserve">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. утв. Постановлением Госкомстата России от 01.08.2001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55) об израсходованных в связи с командировкой суммах и производит окончательный расчет по денежному авансу на командировочные расходы, полученному перед отъездом в командировку. Авансовый отчет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 сдается в бухгалтерию с приложением оформленного надлежащим образом командировочного удостоверения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</w:t>
      </w:r>
      <w:r>
        <w:t>, документов о найме жилого помещения, фактических расходах по проезду (включая оплату услуг по оформлению проездных документов и предоставлению в поездах постельных принадлежностей) и об иных расходах, связанных с командировкой.</w:t>
      </w:r>
    </w:p>
    <w:p w:rsidR="0091672C" w:rsidRDefault="0091672C" w:rsidP="00934C71">
      <w:pPr>
        <w:pStyle w:val="21"/>
        <w:shd w:val="clear" w:color="auto" w:fill="auto"/>
        <w:tabs>
          <w:tab w:val="left" w:pos="720"/>
        </w:tabs>
        <w:spacing w:before="0" w:after="0"/>
      </w:pPr>
    </w:p>
    <w:p w:rsidR="0091672C" w:rsidRDefault="0091672C" w:rsidP="00934C7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8" w:name="bookmark7"/>
      <w:r>
        <w:t>УСЛОВИЯ ПРЕБЫВАНИЯ РАБОТНИКА В СЛУЖЕБНОЙ КОМАНДИРОВКЕ</w:t>
      </w:r>
      <w:bookmarkEnd w:id="8"/>
    </w:p>
    <w:p w:rsidR="0091672C" w:rsidRDefault="0091672C" w:rsidP="004102AD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Срок командировки и режим выполнения работником служебного задания в период командировки определяется руководителем структурного подразделения или учреждения администрации по согласованию с Главой сельского поселения</w:t>
      </w:r>
      <w:r w:rsidR="004102AD">
        <w:t xml:space="preserve"> </w:t>
      </w:r>
      <w:r w:rsidR="004102AD" w:rsidRPr="004102AD">
        <w:t>Новая Бинарадка</w:t>
      </w:r>
      <w:r w:rsidRPr="004102AD">
        <w:t xml:space="preserve"> </w:t>
      </w:r>
      <w:r>
        <w:t>муниципального района Ставропольский. При этом учитываются объем, сложность и иные особенности служебного поручения, возможности его выполнения в пределах установленной работнику продолжительности рабочего времени с учетом графика работы той организации, куда он командируется.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Планируемый срок пребывания работника в служебной командировке, даты отъезда в командировку и приезда из нее устанавливаются служебным заданием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NT</w:t>
      </w:r>
      <w:r w:rsidRPr="00CF3629">
        <w:rPr>
          <w:rStyle w:val="22"/>
          <w:lang w:eastAsia="en-US"/>
        </w:rPr>
        <w:t>-</w:t>
      </w:r>
      <w:r>
        <w:rPr>
          <w:rStyle w:val="22"/>
        </w:rPr>
        <w:t>10а</w:t>
      </w:r>
      <w:r>
        <w:t>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В срок командировки входит время нахождения в пути и время пребывания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Днем выезда в командировку считается день отправления поезда, самолета, автобуса или другого транспортного средства из места постоянной работы командированного, а днем приезда - день прибытия указанного транспортного средства в место постоянной работы командированного. При отправлении указанного транспортного средства до 24 часов включительно днем выезда в командировку считаются текущие сутки, а с 00 часов 00 минут и позднее - последующие сутки. Если место прибытия указанного транспортного средства находится за чертой населенного пункта, день отъезда (день приезда) в командировку определяется с учетом времени, необходимого для проезда до данного места.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Командировочное удостоверение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Т-10)</w:t>
      </w:r>
      <w:r>
        <w:t xml:space="preserve"> и служебное задание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 xml:space="preserve">Т-10а) </w:t>
      </w:r>
      <w:r>
        <w:t>находятся у работника в течение всего срока командировки.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качестве даты выбытия в командировку и прибытия из нее в командировочном удостоверении указываются даты отъезда работника из места постоянной работы и приезда в место постоянной работы.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 xml:space="preserve">По отметкам в командировочном удостоверении определяется фактический срок пребывания </w:t>
      </w:r>
      <w:r>
        <w:lastRenderedPageBreak/>
        <w:t>работника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Если работник направлен в несколько организаций, расположенных в разных населенных пунктах, отметки в командировочном удостоверении о дате приезда и дате выезда делаются в каждой организации.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случае невозможности проставления отметки в командировочном удостоверении в организации, в которую командировался работник, отметки могут быть поставлены органом государственной власти или местного самоуправления.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8"/>
        </w:tabs>
        <w:spacing w:before="0" w:after="0"/>
        <w:ind w:right="440" w:firstLine="560"/>
      </w:pPr>
      <w:r>
        <w:t>В день отъезда в командировку и в день приезда из командировки работник освобождается от явки на рабочее место.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В течение срока командировки (включая время нахождения в пути) за работником сохраняется место работы (должность) и средний заработок за все дни командировки по графику работы работника в администрации.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Привлечение работника к выполнению служебного задания за пределами установленной ему продолжительности рабочего времени, в выходные и нерабочие праздничные дни допускается в случаях и в порядке, предусмотренных: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rPr>
          <w:rStyle w:val="22"/>
        </w:rPr>
        <w:t>ст. ст. 99</w:t>
      </w:r>
      <w:r>
        <w:t xml:space="preserve"> и Ш ТК РФ для сверхурочной работы;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right="440" w:firstLine="560"/>
      </w:pPr>
      <w:r>
        <w:rPr>
          <w:rStyle w:val="22"/>
        </w:rPr>
        <w:t>ст. ст. 113</w:t>
      </w:r>
      <w:r>
        <w:t xml:space="preserve"> и </w:t>
      </w:r>
      <w:r>
        <w:rPr>
          <w:lang w:eastAsia="en-US"/>
        </w:rPr>
        <w:t>15</w:t>
      </w:r>
      <w:r w:rsidRPr="00CF3629">
        <w:rPr>
          <w:lang w:eastAsia="en-US"/>
        </w:rPr>
        <w:t xml:space="preserve">3 </w:t>
      </w:r>
      <w:r>
        <w:t>ТК РФ для привлечения работника к работе в выходной или нерабочий праздничный день.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right="440" w:firstLine="560"/>
      </w:pPr>
      <w:r>
        <w:t>В случае временной нетрудоспособности во время командировки работнику в период временной нетрудоспособности: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right="440" w:firstLine="560"/>
      </w:pPr>
      <w:r>
        <w:t>возмещаются расходы по найму жилого помещения (кроме случаев нахождения работника на стационарном лечении);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t>выплачиваются суточные;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58"/>
        </w:tabs>
        <w:spacing w:before="0" w:after="0"/>
        <w:ind w:firstLine="560"/>
      </w:pPr>
      <w:r>
        <w:t>выплачивается пособие по временной нетрудоспособности.</w:t>
      </w:r>
    </w:p>
    <w:p w:rsidR="0091672C" w:rsidRDefault="0091672C" w:rsidP="005D62A1">
      <w:pPr>
        <w:pStyle w:val="21"/>
        <w:shd w:val="clear" w:color="auto" w:fill="auto"/>
        <w:spacing w:before="0" w:after="0"/>
        <w:ind w:right="440" w:firstLine="560"/>
      </w:pPr>
      <w:r>
        <w:t>Период временной нетрудоспособности во время командировки подтверждается листком временной нетрудоспособности.</w:t>
      </w:r>
    </w:p>
    <w:p w:rsidR="0091672C" w:rsidRDefault="0091672C" w:rsidP="00220D27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280" w:line="270" w:lineRule="exact"/>
        <w:ind w:firstLine="540"/>
        <w:jc w:val="left"/>
      </w:pPr>
      <w:r>
        <w:t>Расходы, связанные с нахождением в служебной командировке, компенсируются работнику в размерах и порядке, определенных настоящего Положения.</w:t>
      </w:r>
    </w:p>
    <w:p w:rsidR="0091672C" w:rsidRDefault="0091672C" w:rsidP="005D62A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9" w:name="bookmark8"/>
      <w:r>
        <w:t>РАЗМЕРЫ И ПОРЯДОК ВОЗМЕЩЕНИЯ РАСХОДОВ,</w:t>
      </w:r>
      <w:bookmarkEnd w:id="9"/>
    </w:p>
    <w:p w:rsidR="0091672C" w:rsidRDefault="0091672C" w:rsidP="005D62A1">
      <w:pPr>
        <w:pStyle w:val="42"/>
        <w:keepNext/>
        <w:keepLines/>
        <w:shd w:val="clear" w:color="auto" w:fill="auto"/>
        <w:spacing w:before="0" w:after="206" w:line="220" w:lineRule="exact"/>
        <w:ind w:left="200"/>
        <w:jc w:val="center"/>
      </w:pPr>
      <w:bookmarkStart w:id="10" w:name="bookmark9"/>
      <w:r>
        <w:t>СВЯЗАННЫХ СО СЛУЖЕБНЫМИ КОМАНДИРОВКАМИ</w:t>
      </w:r>
      <w:bookmarkEnd w:id="10"/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В связи с направлением в командировку работнику возмещаются следующие расходы (</w:t>
      </w:r>
      <w:r>
        <w:rPr>
          <w:rStyle w:val="22"/>
        </w:rPr>
        <w:t>ст. 168</w:t>
      </w:r>
      <w:r>
        <w:t xml:space="preserve"> ТК РФ):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проезд;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наем жилого помещения;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769"/>
        </w:tabs>
        <w:spacing w:before="0" w:after="0" w:line="270" w:lineRule="exact"/>
        <w:ind w:firstLine="540"/>
        <w:jc w:val="left"/>
      </w:pPr>
      <w:r>
        <w:t>дополнительные расходы, связанные с проживанием вне постоянного места жительства (суточные);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5"/>
        </w:tabs>
        <w:spacing w:before="0" w:after="0" w:line="270" w:lineRule="exact"/>
        <w:ind w:left="540"/>
      </w:pPr>
      <w:r>
        <w:t>иные расходы, произведенные работником с разрешения работодателя.</w:t>
      </w:r>
    </w:p>
    <w:p w:rsidR="0091672C" w:rsidRDefault="0091672C" w:rsidP="00222E8A">
      <w:pPr>
        <w:pStyle w:val="21"/>
        <w:shd w:val="clear" w:color="auto" w:fill="auto"/>
        <w:tabs>
          <w:tab w:val="left" w:pos="805"/>
        </w:tabs>
        <w:spacing w:before="0" w:after="0" w:line="270" w:lineRule="exact"/>
        <w:ind w:left="540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Расходы на проезд</w:t>
      </w:r>
    </w:p>
    <w:p w:rsidR="0091672C" w:rsidRDefault="0091672C" w:rsidP="00220D27">
      <w:pPr>
        <w:pStyle w:val="21"/>
        <w:shd w:val="clear" w:color="auto" w:fill="auto"/>
        <w:spacing w:before="0" w:after="0"/>
        <w:ind w:right="440"/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405"/>
        <w:gridCol w:w="3406"/>
        <w:gridCol w:w="3411"/>
      </w:tblGrid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На проезд железнодорожным, воздушным, автомобильным (в том числе на личном автомобильном транспорте), водным транспортом к месту командирования и обратно, а также на проезд из одного населенного пункта к другому, если работник направлен в несколько организаций, расположенных в разных населенных пунктах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По фактическим расходам (включая сервисные и аэродромные сборы, плату за пользование постельными принадлежностями, но не более стоимости: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9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полета эконом- классом - для воздушного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2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четырехместной каюте с комплексным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 xml:space="preserve">обслуживанием пассажиров - для </w:t>
            </w:r>
            <w:r>
              <w:rPr>
                <w:rStyle w:val="20"/>
              </w:rPr>
              <w:lastRenderedPageBreak/>
              <w:t>водного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48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 вагоне повышенной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комфортности, отнесенном к вагону экономического класса, с четырехместными купе категории "К" или в вагоне категории "С" с местами для сидения - для железнодорожного транспорта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lastRenderedPageBreak/>
              <w:t xml:space="preserve">Проездные документы (билет, распечатка электронного билета, посадочный талон или справка авиаперевозчика), квитанции, кассовые чеки, чеки платежного терминала, слипы, подтверждение кредитного учреждения, в котором открыт работнику банковский счет, предусматривающий совершение операций с использованием банковской карты, проведенной </w:t>
            </w:r>
            <w:r>
              <w:rPr>
                <w:rStyle w:val="20"/>
              </w:rPr>
              <w:lastRenderedPageBreak/>
              <w:t>операции по оплате электронного билета, транспортных карт и т. д.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При поездках на личном автомобильном транспорте - показания спидометра в путевом листе и кассовые чеки АЗС.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lastRenderedPageBreak/>
              <w:t>На проезд наземным транспортом общего пользования (автобус, троллейбус, трамвай, маршрутное такси), метрополитеном для проезда в командировке от места проживания до места нахождения организации, куда был командирован работник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 xml:space="preserve">На проезд к вокзалу, </w:t>
            </w:r>
            <w:r>
              <w:rPr>
                <w:rStyle w:val="2Exact"/>
              </w:rPr>
              <w:t xml:space="preserve"> пристани, пристани, аэропорту транспортом общего пользования в случае их нахождения за пределами населенного пункта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</w:tbl>
    <w:p w:rsidR="0091672C" w:rsidRDefault="0091672C" w:rsidP="0084685C">
      <w:pPr>
        <w:pStyle w:val="21"/>
        <w:shd w:val="clear" w:color="auto" w:fill="auto"/>
        <w:tabs>
          <w:tab w:val="left" w:pos="805"/>
        </w:tabs>
        <w:spacing w:before="0" w:after="0" w:line="270" w:lineRule="exact"/>
      </w:pPr>
    </w:p>
    <w:p w:rsidR="0091672C" w:rsidRDefault="0091672C" w:rsidP="00900F52">
      <w:pPr>
        <w:pStyle w:val="21"/>
        <w:shd w:val="clear" w:color="auto" w:fill="auto"/>
        <w:tabs>
          <w:tab w:val="left" w:pos="1060"/>
        </w:tabs>
        <w:spacing w:before="0" w:after="0" w:line="270" w:lineRule="exact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spacing w:before="0" w:after="0" w:line="270" w:lineRule="exact"/>
      </w:pPr>
      <w:r>
        <w:t>Расходы по найму жилого помещения</w:t>
      </w:r>
    </w:p>
    <w:p w:rsidR="0091672C" w:rsidRDefault="0091672C" w:rsidP="00222E8A">
      <w:pPr>
        <w:pStyle w:val="21"/>
        <w:shd w:val="clear" w:color="auto" w:fill="auto"/>
        <w:tabs>
          <w:tab w:val="left" w:pos="426"/>
        </w:tabs>
        <w:spacing w:before="0" w:after="0" w:line="270" w:lineRule="exact"/>
      </w:pPr>
    </w:p>
    <w:tbl>
      <w:tblPr>
        <w:tblpPr w:leftFromText="180" w:rightFromText="180" w:vertAnchor="text" w:horzAnchor="margin" w:tblpY="-23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40"/>
        <w:gridCol w:w="2963"/>
        <w:gridCol w:w="3013"/>
      </w:tblGrid>
      <w:tr w:rsidR="0091672C">
        <w:trPr>
          <w:trHeight w:hRule="exact" w:val="28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ind w:left="240"/>
              <w:jc w:val="left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rPr>
          <w:trHeight w:hRule="exact" w:val="272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На бронирование и наем жилого помещения (за исключением случаев предоставления бесплатного жилого помещения), включая оплату дополнительных услуг, оказываемых в гостиницах, кроме расходов на обслуживание в барах и ресторанах, обслуживание в номере, пользование рекреационно-оздоровительными объектами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По фактическим затратам, но не более 3000 руб. в сутки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Счета, счета-фактуры, квитанции, кассовые чеки, акты, чеки платежного терминала, слипы, договор аренды жилого помещения</w:t>
            </w:r>
          </w:p>
        </w:tc>
      </w:tr>
    </w:tbl>
    <w:p w:rsidR="0091672C" w:rsidRPr="005A045F" w:rsidRDefault="0091672C" w:rsidP="0084685C">
      <w:pPr>
        <w:pStyle w:val="aa"/>
        <w:numPr>
          <w:ilvl w:val="1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5A045F">
        <w:rPr>
          <w:rFonts w:ascii="Times New Roman" w:hAnsi="Times New Roman" w:cs="Times New Roman"/>
          <w:sz w:val="22"/>
          <w:szCs w:val="22"/>
        </w:rPr>
        <w:t>Суточные (дополнительные расходы, связанные с проживанием вне места постоянного жительства) возмещаются в размере: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- в пределах Самарской области - 200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39"/>
        </w:tabs>
        <w:spacing w:before="0" w:after="0" w:line="270" w:lineRule="exact"/>
        <w:ind w:left="660"/>
      </w:pPr>
      <w:r w:rsidRPr="005A045F">
        <w:t>за пределами Самарской области - 500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21"/>
        </w:tabs>
        <w:spacing w:before="0" w:after="0" w:line="270" w:lineRule="exact"/>
        <w:ind w:firstLine="560"/>
      </w:pPr>
      <w:r w:rsidRPr="005A045F">
        <w:t>в городах Москва и Санкт- Петербург - 700 руб.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за каждый день служебной командировки, включая выходные и нерабочие праздничные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jc w:val="left"/>
      </w:pPr>
      <w:r w:rsidRPr="005A045F">
        <w:t>дни.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  <w:r w:rsidRPr="005A045F">
        <w:t>Суточные не выплачиваются в случае, когда по условиям транспортного сообщения и характера выполняемого служебного поручения работник в период командировки ежедневно возвращается в место постоянного проживания</w:t>
      </w:r>
      <w:r>
        <w:t>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</w:p>
    <w:p w:rsidR="0091672C" w:rsidRDefault="004102AD" w:rsidP="005A045F">
      <w:pPr>
        <w:pStyle w:val="21"/>
        <w:shd w:val="clear" w:color="auto" w:fill="auto"/>
        <w:spacing w:before="0" w:after="0" w:line="270" w:lineRule="exact"/>
        <w:ind w:left="560" w:right="800"/>
      </w:pPr>
      <w:r>
        <w:t xml:space="preserve">4.5 </w:t>
      </w:r>
      <w:r w:rsidR="0091672C">
        <w:t>Иные расходы, подлежащие возмещению</w:t>
      </w: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367"/>
        <w:gridCol w:w="3374"/>
        <w:gridCol w:w="3373"/>
      </w:tblGrid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На оплату телефонной и сотовой связи в служебных целях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Счета на оплату услуг связи, платежные документы на оплату услуг связи (кассовые чеки, чеки платежного терминала, квитанции), список телефонных вызовов с указанием времени и продолжительности, договор с оператором на оказание услуг, детализированный отчет оператора связи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использования сети Интернет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3054"/>
              </w:tabs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сети Интернет (кассовые чеки, чеки платежного терминала, квитанции), договор с оператором на оказание услуг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услуг по ксерокопированию и сканированию документов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300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88"/>
              <w:jc w:val="left"/>
            </w:pPr>
            <w:r>
              <w:rPr>
                <w:rStyle w:val="20"/>
              </w:rPr>
              <w:t>На оплату услуг почтовой связи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</w:tbl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</w:p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  <w:r>
        <w:t>4.6 Возмещение работнику расходов, связанных с командировкой, производится в порядке, определенном, настоящего Положения.</w:t>
      </w:r>
    </w:p>
    <w:p w:rsidR="0091672C" w:rsidRDefault="0091672C" w:rsidP="005A045F">
      <w:pPr>
        <w:pStyle w:val="21"/>
        <w:numPr>
          <w:ilvl w:val="1"/>
          <w:numId w:val="16"/>
        </w:numPr>
        <w:shd w:val="clear" w:color="auto" w:fill="auto"/>
        <w:tabs>
          <w:tab w:val="left" w:pos="963"/>
        </w:tabs>
        <w:spacing w:before="0" w:after="1057"/>
        <w:jc w:val="left"/>
      </w:pPr>
      <w:r>
        <w:t>Выдача денежных средств под отчет производится исключительно при условии полного отчета конкретного работника по ранее выданному ему авансу.</w:t>
      </w:r>
    </w:p>
    <w:p w:rsidR="0091672C" w:rsidRDefault="004102AD" w:rsidP="004102AD">
      <w:pPr>
        <w:pStyle w:val="21"/>
        <w:shd w:val="clear" w:color="auto" w:fill="auto"/>
        <w:spacing w:before="0" w:after="0"/>
        <w:jc w:val="left"/>
      </w:pPr>
      <w:r w:rsidRPr="004102AD">
        <w:t>Глава сельского поселения Новая Бинарадка  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Н.М. Буянова</w:t>
      </w:r>
    </w:p>
    <w:sectPr w:rsidR="0091672C" w:rsidSect="00C36EF4">
      <w:type w:val="continuous"/>
      <w:pgSz w:w="11900" w:h="16840"/>
      <w:pgMar w:top="645" w:right="748" w:bottom="1297" w:left="102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863" w:rsidRDefault="00150863" w:rsidP="00C36EF4">
      <w:r>
        <w:separator/>
      </w:r>
    </w:p>
  </w:endnote>
  <w:endnote w:type="continuationSeparator" w:id="0">
    <w:p w:rsidR="00150863" w:rsidRDefault="00150863" w:rsidP="00C36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863" w:rsidRDefault="00150863"/>
  </w:footnote>
  <w:footnote w:type="continuationSeparator" w:id="0">
    <w:p w:rsidR="00150863" w:rsidRDefault="0015086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03D"/>
    <w:multiLevelType w:val="multilevel"/>
    <w:tmpl w:val="5F2A65A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171370"/>
    <w:multiLevelType w:val="multilevel"/>
    <w:tmpl w:val="7AAEED96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2" w15:restartNumberingAfterBreak="0">
    <w:nsid w:val="0B8819AA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8A4F00"/>
    <w:multiLevelType w:val="hybridMultilevel"/>
    <w:tmpl w:val="9CBE97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B79FD"/>
    <w:multiLevelType w:val="multilevel"/>
    <w:tmpl w:val="76727020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6B54D2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6" w15:restartNumberingAfterBreak="0">
    <w:nsid w:val="19C30B97"/>
    <w:multiLevelType w:val="multilevel"/>
    <w:tmpl w:val="BB2036B4"/>
    <w:lvl w:ilvl="0">
      <w:start w:val="4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20B2E1F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3A50AAE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63E1D3E"/>
    <w:multiLevelType w:val="multilevel"/>
    <w:tmpl w:val="1160E6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3A97330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5CD6E85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6E72514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3" w15:restartNumberingAfterBreak="0">
    <w:nsid w:val="5DF95696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4" w15:restartNumberingAfterBreak="0">
    <w:nsid w:val="73A4190A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5" w15:restartNumberingAfterBreak="0">
    <w:nsid w:val="7F443137"/>
    <w:multiLevelType w:val="multilevel"/>
    <w:tmpl w:val="8F2AC28E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7"/>
  </w:num>
  <w:num w:numId="3">
    <w:abstractNumId w:val="15"/>
  </w:num>
  <w:num w:numId="4">
    <w:abstractNumId w:val="6"/>
  </w:num>
  <w:num w:numId="5">
    <w:abstractNumId w:val="4"/>
  </w:num>
  <w:num w:numId="6">
    <w:abstractNumId w:val="2"/>
  </w:num>
  <w:num w:numId="7">
    <w:abstractNumId w:val="14"/>
  </w:num>
  <w:num w:numId="8">
    <w:abstractNumId w:val="5"/>
  </w:num>
  <w:num w:numId="9">
    <w:abstractNumId w:val="12"/>
  </w:num>
  <w:num w:numId="10">
    <w:abstractNumId w:val="13"/>
  </w:num>
  <w:num w:numId="11">
    <w:abstractNumId w:val="3"/>
  </w:num>
  <w:num w:numId="12">
    <w:abstractNumId w:val="11"/>
  </w:num>
  <w:num w:numId="13">
    <w:abstractNumId w:val="1"/>
  </w:num>
  <w:num w:numId="14">
    <w:abstractNumId w:val="8"/>
  </w:num>
  <w:num w:numId="15">
    <w:abstractNumId w:val="10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EF4"/>
    <w:rsid w:val="000A5F71"/>
    <w:rsid w:val="00150863"/>
    <w:rsid w:val="001637A6"/>
    <w:rsid w:val="00195ECD"/>
    <w:rsid w:val="001B0A2E"/>
    <w:rsid w:val="00220D27"/>
    <w:rsid w:val="00222E8A"/>
    <w:rsid w:val="003401D8"/>
    <w:rsid w:val="003C3EA1"/>
    <w:rsid w:val="004102AD"/>
    <w:rsid w:val="00441C6D"/>
    <w:rsid w:val="004A36D7"/>
    <w:rsid w:val="004A592A"/>
    <w:rsid w:val="005A045F"/>
    <w:rsid w:val="005B6249"/>
    <w:rsid w:val="005D62A1"/>
    <w:rsid w:val="00682109"/>
    <w:rsid w:val="0075071B"/>
    <w:rsid w:val="007F1F37"/>
    <w:rsid w:val="00816E0A"/>
    <w:rsid w:val="00830ACC"/>
    <w:rsid w:val="0084685C"/>
    <w:rsid w:val="008B132C"/>
    <w:rsid w:val="008D0698"/>
    <w:rsid w:val="00900F52"/>
    <w:rsid w:val="0091672C"/>
    <w:rsid w:val="009223FB"/>
    <w:rsid w:val="00934C71"/>
    <w:rsid w:val="00B163D3"/>
    <w:rsid w:val="00B55A2E"/>
    <w:rsid w:val="00B954C7"/>
    <w:rsid w:val="00C36EF4"/>
    <w:rsid w:val="00C5413F"/>
    <w:rsid w:val="00CB404E"/>
    <w:rsid w:val="00CF3629"/>
    <w:rsid w:val="00D00A6C"/>
    <w:rsid w:val="00D13FE8"/>
    <w:rsid w:val="00DC6C27"/>
    <w:rsid w:val="00FD5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64B2575-BAC2-4A54-8D17-C8E1F9AC4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EF4"/>
    <w:pPr>
      <w:widowControl w:val="0"/>
    </w:pPr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36EF4"/>
    <w:rPr>
      <w:color w:val="auto"/>
      <w:u w:val="single"/>
    </w:rPr>
  </w:style>
  <w:style w:type="character" w:customStyle="1" w:styleId="2Exact">
    <w:name w:val="Основной текст (2) Exact"/>
    <w:basedOn w:val="a0"/>
    <w:uiPriority w:val="99"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6Exact">
    <w:name w:val="Основной текст (6) Exact"/>
    <w:basedOn w:val="a0"/>
    <w:link w:val="6"/>
    <w:uiPriority w:val="99"/>
    <w:locked/>
    <w:rsid w:val="00C36EF4"/>
    <w:rPr>
      <w:rFonts w:ascii="Times New Roman" w:hAnsi="Times New Roman" w:cs="Times New Roman"/>
      <w:i/>
      <w:iCs/>
      <w:spacing w:val="0"/>
      <w:sz w:val="28"/>
      <w:szCs w:val="28"/>
      <w:u w:val="none"/>
      <w:lang w:val="en-US" w:eastAsia="en-US"/>
    </w:rPr>
  </w:style>
  <w:style w:type="character" w:customStyle="1" w:styleId="Exact">
    <w:name w:val="Подпись к таблице Exact"/>
    <w:basedOn w:val="a0"/>
    <w:link w:val="a4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">
    <w:name w:val="Основной текст (2)_"/>
    <w:basedOn w:val="a0"/>
    <w:link w:val="21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0">
    <w:name w:val="Основной текст (2)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3">
    <w:name w:val="Основной текст (3)_"/>
    <w:basedOn w:val="a0"/>
    <w:link w:val="30"/>
    <w:uiPriority w:val="99"/>
    <w:locked/>
    <w:rsid w:val="00C36EF4"/>
    <w:rPr>
      <w:rFonts w:ascii="Times New Roman" w:hAnsi="Times New Roman" w:cs="Times New Roman"/>
      <w:sz w:val="26"/>
      <w:szCs w:val="26"/>
      <w:u w:val="none"/>
    </w:rPr>
  </w:style>
  <w:style w:type="character" w:customStyle="1" w:styleId="1">
    <w:name w:val="Заголовок №1_"/>
    <w:basedOn w:val="a0"/>
    <w:link w:val="10"/>
    <w:uiPriority w:val="99"/>
    <w:locked/>
    <w:rsid w:val="00C36EF4"/>
    <w:rPr>
      <w:rFonts w:ascii="Times New Roman" w:hAnsi="Times New Roman" w:cs="Times New Roman"/>
      <w:sz w:val="30"/>
      <w:szCs w:val="30"/>
      <w:u w:val="none"/>
    </w:rPr>
  </w:style>
  <w:style w:type="character" w:customStyle="1" w:styleId="31">
    <w:name w:val="Заголовок №3_"/>
    <w:basedOn w:val="a0"/>
    <w:link w:val="32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uiPriority w:val="99"/>
    <w:locked/>
    <w:rsid w:val="00C36EF4"/>
    <w:rPr>
      <w:rFonts w:ascii="Times New Roman" w:hAnsi="Times New Roman" w:cs="Times New Roman"/>
      <w:sz w:val="20"/>
      <w:szCs w:val="20"/>
      <w:u w:val="none"/>
    </w:rPr>
  </w:style>
  <w:style w:type="character" w:customStyle="1" w:styleId="22">
    <w:name w:val="Основной текст (2)2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single"/>
      <w:lang w:val="ru-RU" w:eastAsia="ru-RU"/>
    </w:rPr>
  </w:style>
  <w:style w:type="character" w:customStyle="1" w:styleId="23">
    <w:name w:val="Основной текст (2) + Курсив"/>
    <w:aliases w:val="Интервал -2 pt"/>
    <w:basedOn w:val="2"/>
    <w:uiPriority w:val="99"/>
    <w:rsid w:val="00C36EF4"/>
    <w:rPr>
      <w:rFonts w:ascii="Times New Roman" w:hAnsi="Times New Roman" w:cs="Times New Roman"/>
      <w:i/>
      <w:iCs/>
      <w:color w:val="000000"/>
      <w:spacing w:val="-40"/>
      <w:w w:val="100"/>
      <w:position w:val="0"/>
      <w:sz w:val="22"/>
      <w:szCs w:val="22"/>
      <w:u w:val="single"/>
      <w:lang w:val="en-US" w:eastAsia="en-US"/>
    </w:rPr>
  </w:style>
  <w:style w:type="character" w:customStyle="1" w:styleId="24">
    <w:name w:val="Заголовок №2_"/>
    <w:basedOn w:val="a0"/>
    <w:link w:val="25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1">
    <w:name w:val="Заголовок №4_"/>
    <w:basedOn w:val="a0"/>
    <w:link w:val="42"/>
    <w:uiPriority w:val="99"/>
    <w:locked/>
    <w:rsid w:val="00C36EF4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210pt">
    <w:name w:val="Основной текст (2) + 10 pt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10pt1">
    <w:name w:val="Основной текст (2) + 10 pt1"/>
    <w:basedOn w:val="2"/>
    <w:uiPriority w:val="99"/>
    <w:rsid w:val="00C36EF4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single"/>
      <w:lang w:val="ru-RU" w:eastAsia="ru-RU"/>
    </w:rPr>
  </w:style>
  <w:style w:type="character" w:customStyle="1" w:styleId="210">
    <w:name w:val="Основной текст (2) + Курсив1"/>
    <w:basedOn w:val="2"/>
    <w:uiPriority w:val="99"/>
    <w:rsid w:val="00C36EF4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5">
    <w:name w:val="Основной текст (5)_"/>
    <w:basedOn w:val="a0"/>
    <w:link w:val="50"/>
    <w:uiPriority w:val="99"/>
    <w:locked/>
    <w:rsid w:val="00C36EF4"/>
    <w:rPr>
      <w:rFonts w:ascii="Times New Roman" w:hAnsi="Times New Roman" w:cs="Times New Roman"/>
      <w:i/>
      <w:iCs/>
      <w:sz w:val="23"/>
      <w:szCs w:val="23"/>
      <w:u w:val="none"/>
    </w:rPr>
  </w:style>
  <w:style w:type="paragraph" w:customStyle="1" w:styleId="21">
    <w:name w:val="Основной текст (2)1"/>
    <w:basedOn w:val="a"/>
    <w:link w:val="2"/>
    <w:uiPriority w:val="99"/>
    <w:rsid w:val="00C36EF4"/>
    <w:pPr>
      <w:shd w:val="clear" w:color="auto" w:fill="FFFFFF"/>
      <w:spacing w:before="300" w:after="240" w:line="266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6">
    <w:name w:val="Основной текст (6)"/>
    <w:basedOn w:val="a"/>
    <w:link w:val="6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i/>
      <w:iCs/>
      <w:sz w:val="28"/>
      <w:szCs w:val="28"/>
      <w:lang w:val="en-US" w:eastAsia="en-US"/>
    </w:rPr>
  </w:style>
  <w:style w:type="paragraph" w:customStyle="1" w:styleId="a4">
    <w:name w:val="Подпись к таблице"/>
    <w:basedOn w:val="a"/>
    <w:link w:val="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uiPriority w:val="99"/>
    <w:rsid w:val="00C36EF4"/>
    <w:pPr>
      <w:shd w:val="clear" w:color="auto" w:fill="FFFFFF"/>
      <w:spacing w:line="310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0">
    <w:name w:val="Заголовок №1"/>
    <w:basedOn w:val="a"/>
    <w:link w:val="1"/>
    <w:uiPriority w:val="99"/>
    <w:rsid w:val="00C36EF4"/>
    <w:pPr>
      <w:shd w:val="clear" w:color="auto" w:fill="FFFFFF"/>
      <w:spacing w:before="600" w:line="240" w:lineRule="atLeast"/>
      <w:jc w:val="center"/>
      <w:outlineLvl w:val="0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32">
    <w:name w:val="Заголовок №3"/>
    <w:basedOn w:val="a"/>
    <w:link w:val="31"/>
    <w:uiPriority w:val="99"/>
    <w:rsid w:val="00C36EF4"/>
    <w:pPr>
      <w:shd w:val="clear" w:color="auto" w:fill="FFFFFF"/>
      <w:spacing w:after="300" w:line="313" w:lineRule="exact"/>
      <w:jc w:val="center"/>
      <w:outlineLvl w:val="2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uiPriority w:val="99"/>
    <w:rsid w:val="00C36EF4"/>
    <w:pPr>
      <w:shd w:val="clear" w:color="auto" w:fill="FFFFFF"/>
      <w:spacing w:before="840" w:line="216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Заголовок №2"/>
    <w:basedOn w:val="a"/>
    <w:link w:val="24"/>
    <w:uiPriority w:val="99"/>
    <w:rsid w:val="00C36EF4"/>
    <w:pPr>
      <w:shd w:val="clear" w:color="auto" w:fill="FFFFFF"/>
      <w:spacing w:before="600" w:after="360" w:line="240" w:lineRule="atLeast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2">
    <w:name w:val="Заголовок №4"/>
    <w:basedOn w:val="a"/>
    <w:link w:val="41"/>
    <w:uiPriority w:val="99"/>
    <w:rsid w:val="00C36EF4"/>
    <w:pPr>
      <w:shd w:val="clear" w:color="auto" w:fill="FFFFFF"/>
      <w:spacing w:before="600" w:after="360" w:line="240" w:lineRule="atLeast"/>
      <w:jc w:val="both"/>
      <w:outlineLvl w:val="3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50">
    <w:name w:val="Основной текст (5)"/>
    <w:basedOn w:val="a"/>
    <w:link w:val="5"/>
    <w:uiPriority w:val="99"/>
    <w:rsid w:val="00C36EF4"/>
    <w:pPr>
      <w:shd w:val="clear" w:color="auto" w:fill="FFFFFF"/>
      <w:spacing w:after="240" w:line="240" w:lineRule="atLeast"/>
      <w:jc w:val="right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styleId="a5">
    <w:name w:val="header"/>
    <w:basedOn w:val="a"/>
    <w:link w:val="a6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934C71"/>
    <w:rPr>
      <w:color w:val="000000"/>
    </w:rPr>
  </w:style>
  <w:style w:type="paragraph" w:styleId="a7">
    <w:name w:val="footer"/>
    <w:basedOn w:val="a"/>
    <w:link w:val="a8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934C71"/>
    <w:rPr>
      <w:color w:val="000000"/>
    </w:rPr>
  </w:style>
  <w:style w:type="table" w:styleId="a9">
    <w:name w:val="Table Grid"/>
    <w:basedOn w:val="a1"/>
    <w:uiPriority w:val="99"/>
    <w:rsid w:val="0084685C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a">
    <w:name w:val="List Paragraph"/>
    <w:basedOn w:val="a"/>
    <w:uiPriority w:val="99"/>
    <w:qFormat/>
    <w:rsid w:val="005A045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3079</Words>
  <Characters>17554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20592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cp:lastPrinted>2017-01-27T04:40:00Z</cp:lastPrinted>
  <dcterms:created xsi:type="dcterms:W3CDTF">2024-01-12T10:50:00Z</dcterms:created>
  <dcterms:modified xsi:type="dcterms:W3CDTF">2024-01-12T10:50:00Z</dcterms:modified>
</cp:coreProperties>
</file>