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F020C83" w14:textId="77777777" w:rsidR="008368E9" w:rsidRPr="008E35A6" w:rsidRDefault="008368E9" w:rsidP="008368E9">
      <w:pPr>
        <w:pStyle w:val="1"/>
        <w:ind w:left="5400" w:hanging="5684"/>
        <w:jc w:val="center"/>
        <w:rPr>
          <w:rFonts w:ascii="Times New Roman" w:hAnsi="Times New Roman"/>
          <w:sz w:val="26"/>
          <w:szCs w:val="26"/>
        </w:rPr>
      </w:pPr>
      <w:r w:rsidRPr="008E35A6">
        <w:rPr>
          <w:rFonts w:ascii="Times New Roman" w:eastAsia="Calibri" w:hAnsi="Times New Roman"/>
          <w:sz w:val="26"/>
          <w:szCs w:val="26"/>
        </w:rPr>
        <w:t xml:space="preserve">     </w:t>
      </w:r>
      <w:r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06D2F983" wp14:editId="66BABE99">
            <wp:extent cx="921385" cy="10128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1012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E35A6">
        <w:rPr>
          <w:rFonts w:ascii="Times New Roman" w:eastAsia="Calibri" w:hAnsi="Times New Roman"/>
          <w:sz w:val="26"/>
          <w:szCs w:val="26"/>
        </w:rPr>
        <w:t xml:space="preserve">  </w:t>
      </w:r>
    </w:p>
    <w:p w14:paraId="2CA6B843" w14:textId="77777777" w:rsidR="008368E9" w:rsidRPr="008E35A6" w:rsidRDefault="008368E9" w:rsidP="008368E9">
      <w:pPr>
        <w:jc w:val="center"/>
        <w:rPr>
          <w:sz w:val="26"/>
          <w:szCs w:val="26"/>
        </w:rPr>
      </w:pPr>
      <w:r w:rsidRPr="008E35A6">
        <w:rPr>
          <w:sz w:val="26"/>
          <w:szCs w:val="26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12F79E6F" w14:textId="77777777" w:rsidR="008368E9" w:rsidRPr="008E35A6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 xml:space="preserve">СОБРАНИЕ ПРЕДСТАВИТЕЛЕЙ СЕЛЬСКОГО ПОСЕЛЕНИЯ </w:t>
      </w:r>
    </w:p>
    <w:p w14:paraId="69650C65" w14:textId="679EC5C9" w:rsidR="008368E9" w:rsidRPr="008E35A6" w:rsidRDefault="0082581E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proofErr w:type="gramStart"/>
      <w:r>
        <w:rPr>
          <w:rFonts w:ascii="Times New Roman" w:hAnsi="Times New Roman" w:cs="Times New Roman"/>
          <w:sz w:val="26"/>
          <w:szCs w:val="26"/>
        </w:rPr>
        <w:t>НОВАЯ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 БИНАРАДКА</w:t>
      </w:r>
      <w:r w:rsidR="008368E9" w:rsidRPr="008E35A6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</w:t>
      </w:r>
      <w:r w:rsidR="00031B56">
        <w:rPr>
          <w:rFonts w:ascii="Times New Roman" w:hAnsi="Times New Roman" w:cs="Times New Roman"/>
          <w:sz w:val="26"/>
          <w:szCs w:val="26"/>
        </w:rPr>
        <w:t xml:space="preserve"> </w:t>
      </w:r>
      <w:r w:rsidR="008368E9" w:rsidRPr="008E35A6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64997800" w14:textId="77777777" w:rsidR="008368E9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14:paraId="6E9D74C2" w14:textId="2B186D63" w:rsidR="008368E9" w:rsidRDefault="0082581E" w:rsidP="008368E9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(ПРОЕКТ) </w:t>
      </w:r>
      <w:r w:rsidR="00DD62D8">
        <w:rPr>
          <w:rFonts w:ascii="Times New Roman" w:hAnsi="Times New Roman" w:cs="Times New Roman"/>
          <w:sz w:val="26"/>
          <w:szCs w:val="26"/>
        </w:rPr>
        <w:t xml:space="preserve">РЕШЕНИЕ </w:t>
      </w:r>
    </w:p>
    <w:p w14:paraId="299531BC" w14:textId="77777777" w:rsidR="008368E9" w:rsidRPr="009A03EB" w:rsidRDefault="008368E9" w:rsidP="008368E9">
      <w:pPr>
        <w:jc w:val="center"/>
        <w:rPr>
          <w:b/>
          <w:bCs/>
          <w:sz w:val="28"/>
          <w:szCs w:val="28"/>
        </w:rPr>
      </w:pPr>
    </w:p>
    <w:p w14:paraId="5BA1CB7E" w14:textId="62119D49" w:rsidR="008368E9" w:rsidRPr="009A03EB" w:rsidRDefault="0082581E" w:rsidP="008368E9">
      <w:pPr>
        <w:rPr>
          <w:b/>
          <w:bCs/>
          <w:sz w:val="28"/>
          <w:szCs w:val="28"/>
        </w:rPr>
      </w:pPr>
      <w:r>
        <w:rPr>
          <w:sz w:val="28"/>
          <w:szCs w:val="28"/>
        </w:rPr>
        <w:t>от _____06.</w:t>
      </w:r>
      <w:r w:rsidR="008368E9" w:rsidRPr="009A03EB">
        <w:rPr>
          <w:sz w:val="28"/>
          <w:szCs w:val="28"/>
        </w:rPr>
        <w:t>202</w:t>
      </w:r>
      <w:r>
        <w:rPr>
          <w:sz w:val="28"/>
          <w:szCs w:val="28"/>
        </w:rPr>
        <w:t>2</w:t>
      </w:r>
      <w:r w:rsidR="008368E9" w:rsidRPr="009A03EB">
        <w:rPr>
          <w:sz w:val="28"/>
          <w:szCs w:val="28"/>
        </w:rPr>
        <w:t xml:space="preserve"> г.</w:t>
      </w:r>
      <w:r w:rsidR="008368E9" w:rsidRPr="009A03EB">
        <w:rPr>
          <w:sz w:val="28"/>
          <w:szCs w:val="28"/>
        </w:rPr>
        <w:tab/>
      </w:r>
      <w:r w:rsidR="008368E9" w:rsidRPr="009A03EB">
        <w:rPr>
          <w:sz w:val="28"/>
          <w:szCs w:val="28"/>
        </w:rPr>
        <w:tab/>
        <w:t xml:space="preserve">                                        </w:t>
      </w:r>
      <w:r w:rsidR="00DD62D8">
        <w:rPr>
          <w:sz w:val="28"/>
          <w:szCs w:val="28"/>
        </w:rPr>
        <w:t xml:space="preserve">                          № </w:t>
      </w:r>
      <w:r>
        <w:rPr>
          <w:sz w:val="28"/>
          <w:szCs w:val="28"/>
        </w:rPr>
        <w:t>____</w:t>
      </w:r>
    </w:p>
    <w:p w14:paraId="69088493" w14:textId="77777777" w:rsidR="008368E9" w:rsidRPr="009A03EB" w:rsidRDefault="008368E9" w:rsidP="008368E9">
      <w:pPr>
        <w:rPr>
          <w:b/>
          <w:bCs/>
          <w:sz w:val="28"/>
          <w:szCs w:val="28"/>
        </w:rPr>
      </w:pPr>
    </w:p>
    <w:p w14:paraId="6EFEBDAB" w14:textId="77777777" w:rsidR="00090886" w:rsidRPr="00555D09" w:rsidRDefault="00090886" w:rsidP="00090886">
      <w:pPr>
        <w:shd w:val="clear" w:color="auto" w:fill="FFFFFF"/>
        <w:ind w:firstLine="567"/>
        <w:jc w:val="center"/>
        <w:rPr>
          <w:color w:val="000000" w:themeColor="text1"/>
          <w:sz w:val="28"/>
          <w:szCs w:val="28"/>
        </w:rPr>
      </w:pPr>
    </w:p>
    <w:p w14:paraId="3DBF3FF5" w14:textId="18E8E83A" w:rsidR="00090886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  <w:r w:rsidRPr="00555D09">
        <w:rPr>
          <w:b/>
          <w:bCs/>
          <w:color w:val="000000" w:themeColor="text1"/>
          <w:sz w:val="28"/>
          <w:szCs w:val="28"/>
        </w:rPr>
        <w:t xml:space="preserve">О внесении изменений в решение Собрания представителей </w:t>
      </w:r>
      <w:r w:rsidR="008368E9">
        <w:rPr>
          <w:b/>
          <w:bCs/>
          <w:color w:val="000000" w:themeColor="text1"/>
          <w:sz w:val="28"/>
          <w:szCs w:val="28"/>
        </w:rPr>
        <w:t xml:space="preserve">сельского поселения </w:t>
      </w:r>
      <w:proofErr w:type="gramStart"/>
      <w:r w:rsidR="00031B56">
        <w:rPr>
          <w:b/>
          <w:bCs/>
          <w:color w:val="000000" w:themeColor="text1"/>
          <w:sz w:val="28"/>
          <w:szCs w:val="28"/>
        </w:rPr>
        <w:t>Новая</w:t>
      </w:r>
      <w:proofErr w:type="gramEnd"/>
      <w:r w:rsidR="00031B56">
        <w:rPr>
          <w:b/>
          <w:bCs/>
          <w:color w:val="000000" w:themeColor="text1"/>
          <w:sz w:val="28"/>
          <w:szCs w:val="28"/>
        </w:rPr>
        <w:t xml:space="preserve"> Бинарадка</w:t>
      </w:r>
      <w:r w:rsidR="008368E9">
        <w:rPr>
          <w:b/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 </w:t>
      </w:r>
      <w:r w:rsidR="00E4120A">
        <w:rPr>
          <w:b/>
          <w:bCs/>
          <w:color w:val="000000" w:themeColor="text1"/>
          <w:sz w:val="28"/>
          <w:szCs w:val="28"/>
        </w:rPr>
        <w:t>от</w:t>
      </w:r>
      <w:r w:rsidR="00F95811">
        <w:rPr>
          <w:b/>
          <w:bCs/>
          <w:color w:val="000000" w:themeColor="text1"/>
          <w:sz w:val="28"/>
          <w:szCs w:val="28"/>
        </w:rPr>
        <w:t xml:space="preserve"> </w:t>
      </w:r>
      <w:r w:rsidR="00006DD9">
        <w:rPr>
          <w:b/>
          <w:bCs/>
          <w:color w:val="000000" w:themeColor="text1"/>
          <w:sz w:val="28"/>
          <w:szCs w:val="28"/>
        </w:rPr>
        <w:t>11.03.2022  № 9</w:t>
      </w:r>
      <w:r w:rsidRPr="00555D09">
        <w:rPr>
          <w:b/>
          <w:bCs/>
          <w:color w:val="000000" w:themeColor="text1"/>
          <w:sz w:val="28"/>
          <w:szCs w:val="28"/>
        </w:rPr>
        <w:t xml:space="preserve"> «</w:t>
      </w:r>
      <w:r w:rsidR="0082654A" w:rsidRPr="00D16ADB">
        <w:rPr>
          <w:b/>
          <w:bCs/>
          <w:color w:val="000000"/>
          <w:sz w:val="28"/>
          <w:szCs w:val="28"/>
        </w:rPr>
        <w:t>Об утверждении Положения о муниципальном контрол</w:t>
      </w:r>
      <w:r w:rsidR="0082654A">
        <w:rPr>
          <w:b/>
          <w:bCs/>
          <w:color w:val="000000"/>
          <w:sz w:val="28"/>
          <w:szCs w:val="28"/>
        </w:rPr>
        <w:t>е</w:t>
      </w:r>
      <w:r w:rsidR="0082654A" w:rsidRPr="00D16ADB">
        <w:rPr>
          <w:b/>
          <w:bCs/>
          <w:color w:val="000000"/>
          <w:sz w:val="28"/>
          <w:szCs w:val="28"/>
        </w:rPr>
        <w:t xml:space="preserve"> в </w:t>
      </w:r>
      <w:r w:rsidR="0082654A">
        <w:rPr>
          <w:b/>
          <w:bCs/>
          <w:color w:val="000000"/>
          <w:sz w:val="28"/>
          <w:szCs w:val="28"/>
        </w:rPr>
        <w:t>сфере благоустройства на территории</w:t>
      </w:r>
      <w:r w:rsidRPr="00555D09">
        <w:rPr>
          <w:b/>
          <w:bCs/>
          <w:color w:val="000000" w:themeColor="text1"/>
          <w:sz w:val="28"/>
          <w:szCs w:val="28"/>
        </w:rPr>
        <w:t xml:space="preserve"> </w:t>
      </w:r>
      <w:r w:rsidR="00E4120A">
        <w:rPr>
          <w:b/>
          <w:bCs/>
          <w:color w:val="000000" w:themeColor="text1"/>
          <w:sz w:val="28"/>
          <w:szCs w:val="28"/>
        </w:rPr>
        <w:t xml:space="preserve">сельского поселения </w:t>
      </w:r>
      <w:r w:rsidR="00006DD9">
        <w:rPr>
          <w:b/>
          <w:bCs/>
          <w:color w:val="000000" w:themeColor="text1"/>
          <w:sz w:val="28"/>
          <w:szCs w:val="28"/>
        </w:rPr>
        <w:t>Новая  Бинарадка</w:t>
      </w:r>
      <w:r w:rsidR="00E4120A">
        <w:rPr>
          <w:b/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b/>
          <w:bCs/>
          <w:color w:val="000000" w:themeColor="text1"/>
          <w:sz w:val="28"/>
          <w:szCs w:val="28"/>
        </w:rPr>
        <w:t>»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5B87174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FE52CCF" w14:textId="315A5C73" w:rsidR="00090886" w:rsidRPr="00E4120A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</w:t>
      </w:r>
      <w:r w:rsidRPr="00E4120A">
        <w:rPr>
          <w:color w:val="000000" w:themeColor="text1"/>
          <w:sz w:val="28"/>
          <w:szCs w:val="28"/>
        </w:rPr>
        <w:t xml:space="preserve">государственном контроле (надзоре) и муниципальном контроле в Российской Федерации», Уставом </w:t>
      </w:r>
      <w:r w:rsidR="00E4120A" w:rsidRPr="00E4120A">
        <w:rPr>
          <w:bCs/>
          <w:color w:val="000000" w:themeColor="text1"/>
          <w:sz w:val="28"/>
          <w:szCs w:val="28"/>
        </w:rPr>
        <w:t xml:space="preserve">сельского поселения </w:t>
      </w:r>
      <w:proofErr w:type="gramStart"/>
      <w:r w:rsidR="00006DD9">
        <w:rPr>
          <w:bCs/>
          <w:color w:val="000000" w:themeColor="text1"/>
          <w:sz w:val="28"/>
          <w:szCs w:val="28"/>
        </w:rPr>
        <w:t>Новая</w:t>
      </w:r>
      <w:proofErr w:type="gramEnd"/>
      <w:r w:rsidR="00006DD9">
        <w:rPr>
          <w:bCs/>
          <w:color w:val="000000" w:themeColor="text1"/>
          <w:sz w:val="28"/>
          <w:szCs w:val="28"/>
        </w:rPr>
        <w:t xml:space="preserve"> Бинарадка 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области,</w:t>
      </w:r>
      <w:r w:rsidRPr="00E4120A">
        <w:rPr>
          <w:i/>
          <w:iCs/>
          <w:color w:val="000000" w:themeColor="text1"/>
          <w:sz w:val="28"/>
          <w:szCs w:val="28"/>
        </w:rPr>
        <w:t xml:space="preserve"> </w:t>
      </w:r>
      <w:r w:rsidRPr="00E4120A">
        <w:rPr>
          <w:color w:val="000000" w:themeColor="text1"/>
          <w:sz w:val="28"/>
          <w:szCs w:val="28"/>
        </w:rPr>
        <w:t xml:space="preserve">Собрание представителей </w:t>
      </w:r>
      <w:r w:rsidR="00E4120A" w:rsidRPr="00E4120A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006DD9">
        <w:rPr>
          <w:bCs/>
          <w:color w:val="000000" w:themeColor="text1"/>
          <w:sz w:val="28"/>
          <w:szCs w:val="28"/>
        </w:rPr>
        <w:t>Новая Бинарадка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</w:p>
    <w:p w14:paraId="65F4C77B" w14:textId="77777777" w:rsidR="00090886" w:rsidRPr="00E4120A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</w:p>
    <w:p w14:paraId="7A95A20E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РЕШИЛО:</w:t>
      </w:r>
    </w:p>
    <w:p w14:paraId="5976F443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437B0CD2" w14:textId="7A8457D1" w:rsidR="00090886" w:rsidRPr="00555D09" w:rsidRDefault="00090886" w:rsidP="0000240A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1. Внести в решение Собрания представителей </w:t>
      </w:r>
      <w:r w:rsidR="00006DD9">
        <w:rPr>
          <w:bCs/>
          <w:color w:val="000000" w:themeColor="text1"/>
          <w:sz w:val="28"/>
          <w:szCs w:val="28"/>
        </w:rPr>
        <w:t xml:space="preserve">сельского поселения </w:t>
      </w:r>
      <w:proofErr w:type="gramStart"/>
      <w:r w:rsidR="00006DD9">
        <w:rPr>
          <w:bCs/>
          <w:color w:val="000000" w:themeColor="text1"/>
          <w:sz w:val="28"/>
          <w:szCs w:val="28"/>
        </w:rPr>
        <w:t>Новая</w:t>
      </w:r>
      <w:proofErr w:type="gramEnd"/>
      <w:r w:rsidR="00006DD9">
        <w:rPr>
          <w:bCs/>
          <w:color w:val="000000" w:themeColor="text1"/>
          <w:sz w:val="28"/>
          <w:szCs w:val="28"/>
        </w:rPr>
        <w:t xml:space="preserve"> Бинарадка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b/>
          <w:bCs/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 xml:space="preserve">от </w:t>
      </w:r>
      <w:r w:rsidR="00006DD9">
        <w:rPr>
          <w:color w:val="000000" w:themeColor="text1"/>
          <w:sz w:val="28"/>
          <w:szCs w:val="28"/>
        </w:rPr>
        <w:t>11.03.2022</w:t>
      </w:r>
      <w:r w:rsidR="00E4120A">
        <w:rPr>
          <w:color w:val="000000" w:themeColor="text1"/>
          <w:sz w:val="28"/>
          <w:szCs w:val="28"/>
        </w:rPr>
        <w:t xml:space="preserve"> № </w:t>
      </w:r>
      <w:r w:rsidR="00006DD9">
        <w:rPr>
          <w:color w:val="000000" w:themeColor="text1"/>
          <w:sz w:val="28"/>
          <w:szCs w:val="28"/>
        </w:rPr>
        <w:t>9</w:t>
      </w:r>
      <w:r w:rsidRPr="00555D09">
        <w:rPr>
          <w:color w:val="000000" w:themeColor="text1"/>
          <w:sz w:val="28"/>
          <w:szCs w:val="28"/>
        </w:rPr>
        <w:t xml:space="preserve"> «</w:t>
      </w:r>
      <w:r w:rsidRPr="0082654A">
        <w:rPr>
          <w:color w:val="000000" w:themeColor="text1"/>
          <w:sz w:val="28"/>
          <w:szCs w:val="28"/>
        </w:rPr>
        <w:t xml:space="preserve">Об утверждении </w:t>
      </w:r>
      <w:r w:rsidR="0082654A" w:rsidRPr="0082654A">
        <w:rPr>
          <w:color w:val="000000"/>
          <w:sz w:val="28"/>
          <w:szCs w:val="28"/>
        </w:rPr>
        <w:t>Положения о муниципальном контроле в сфере благоустройства на территории</w:t>
      </w:r>
      <w:r w:rsidR="0082654A">
        <w:rPr>
          <w:b/>
          <w:bCs/>
          <w:color w:val="000000"/>
          <w:sz w:val="28"/>
          <w:szCs w:val="28"/>
        </w:rPr>
        <w:t xml:space="preserve"> </w:t>
      </w:r>
      <w:r w:rsidR="00E4120A" w:rsidRPr="00E4120A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006DD9">
        <w:rPr>
          <w:bCs/>
          <w:color w:val="000000" w:themeColor="text1"/>
          <w:sz w:val="28"/>
          <w:szCs w:val="28"/>
        </w:rPr>
        <w:t xml:space="preserve"> Новая  Бинарадка 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color w:val="000000" w:themeColor="text1"/>
          <w:sz w:val="28"/>
          <w:szCs w:val="28"/>
        </w:rPr>
        <w:t>» (далее – Решение) следующие изменения:</w:t>
      </w:r>
    </w:p>
    <w:p w14:paraId="529597F6" w14:textId="04C76AC1" w:rsidR="0000240A" w:rsidRPr="00555D09" w:rsidRDefault="0000240A" w:rsidP="00354979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1) пункт </w:t>
      </w:r>
      <w:r w:rsidR="00006DD9">
        <w:rPr>
          <w:color w:val="000000" w:themeColor="text1"/>
          <w:sz w:val="28"/>
          <w:szCs w:val="28"/>
        </w:rPr>
        <w:t>5</w:t>
      </w:r>
      <w:r w:rsidRPr="00555D09">
        <w:rPr>
          <w:color w:val="000000" w:themeColor="text1"/>
          <w:sz w:val="28"/>
          <w:szCs w:val="28"/>
        </w:rPr>
        <w:t xml:space="preserve">.2 утвержденного Решением Положения </w:t>
      </w:r>
      <w:r w:rsidR="0082654A" w:rsidRPr="0082654A">
        <w:rPr>
          <w:color w:val="000000"/>
          <w:sz w:val="28"/>
          <w:szCs w:val="28"/>
        </w:rPr>
        <w:t>о муниципальном контроле в сфере благоустройства на территории</w:t>
      </w:r>
      <w:r w:rsidRPr="00555D09">
        <w:rPr>
          <w:color w:val="000000" w:themeColor="text1"/>
          <w:sz w:val="28"/>
          <w:szCs w:val="28"/>
        </w:rPr>
        <w:t xml:space="preserve"> </w:t>
      </w:r>
      <w:r w:rsidR="00E4120A" w:rsidRPr="00E4120A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006DD9">
        <w:rPr>
          <w:bCs/>
          <w:color w:val="000000" w:themeColor="text1"/>
          <w:sz w:val="28"/>
          <w:szCs w:val="28"/>
        </w:rPr>
        <w:t xml:space="preserve"> </w:t>
      </w:r>
      <w:proofErr w:type="gramStart"/>
      <w:r w:rsidR="00006DD9">
        <w:rPr>
          <w:bCs/>
          <w:color w:val="000000" w:themeColor="text1"/>
          <w:sz w:val="28"/>
          <w:szCs w:val="28"/>
        </w:rPr>
        <w:t>Новая</w:t>
      </w:r>
      <w:proofErr w:type="gramEnd"/>
      <w:r w:rsidR="00006DD9">
        <w:rPr>
          <w:bCs/>
          <w:color w:val="000000" w:themeColor="text1"/>
          <w:sz w:val="28"/>
          <w:szCs w:val="28"/>
        </w:rPr>
        <w:t xml:space="preserve">  Бинарадка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color w:val="000000" w:themeColor="text1"/>
        </w:rPr>
        <w:t xml:space="preserve"> </w:t>
      </w:r>
      <w:r w:rsidR="00354979" w:rsidRPr="00555D09">
        <w:rPr>
          <w:color w:val="000000" w:themeColor="text1"/>
          <w:sz w:val="28"/>
          <w:szCs w:val="28"/>
        </w:rPr>
        <w:t>(далее – Положение)</w:t>
      </w:r>
      <w:r w:rsidR="00354979" w:rsidRPr="00555D09">
        <w:rPr>
          <w:color w:val="000000" w:themeColor="text1"/>
        </w:rPr>
        <w:t xml:space="preserve"> </w:t>
      </w:r>
      <w:r w:rsidRPr="00555D09">
        <w:rPr>
          <w:color w:val="000000" w:themeColor="text1"/>
          <w:sz w:val="28"/>
          <w:szCs w:val="28"/>
        </w:rPr>
        <w:t>изложить в следующей редакции:</w:t>
      </w:r>
    </w:p>
    <w:p w14:paraId="197EA296" w14:textId="54338F28" w:rsidR="0000240A" w:rsidRPr="00555D09" w:rsidRDefault="0000240A" w:rsidP="0000240A">
      <w:pPr>
        <w:pStyle w:val="1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006DD9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.2. 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Ключевые</w:t>
      </w:r>
      <w:r w:rsidR="004B51E1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индикативные показатели </w:t>
      </w:r>
      <w:r w:rsidR="0082654A" w:rsidRPr="00D16ADB">
        <w:rPr>
          <w:rFonts w:ascii="Times New Roman" w:hAnsi="Times New Roman" w:cs="Times New Roman"/>
          <w:color w:val="000000"/>
          <w:sz w:val="28"/>
          <w:szCs w:val="28"/>
        </w:rPr>
        <w:t>контроля</w:t>
      </w:r>
      <w:r w:rsidR="0082654A" w:rsidRPr="000D7BA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2654A" w:rsidRPr="00D16ADB">
        <w:rPr>
          <w:rFonts w:ascii="Times New Roman" w:hAnsi="Times New Roman" w:cs="Times New Roman"/>
          <w:color w:val="000000"/>
          <w:sz w:val="28"/>
          <w:szCs w:val="28"/>
        </w:rPr>
        <w:t xml:space="preserve">в </w:t>
      </w:r>
      <w:r w:rsidR="0082654A">
        <w:rPr>
          <w:rFonts w:ascii="Times New Roman" w:hAnsi="Times New Roman" w:cs="Times New Roman"/>
          <w:color w:val="000000"/>
          <w:sz w:val="28"/>
          <w:szCs w:val="28"/>
        </w:rPr>
        <w:t>сфере благоустройства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 w:rsidR="00EC6D3D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Положению»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B88223F" w14:textId="68D3EF2B" w:rsidR="0000240A" w:rsidRPr="00555D09" w:rsidRDefault="0000240A" w:rsidP="00354979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lastRenderedPageBreak/>
        <w:t xml:space="preserve">2) дополнить </w:t>
      </w:r>
      <w:r w:rsidR="00354979" w:rsidRPr="00555D09">
        <w:rPr>
          <w:color w:val="000000" w:themeColor="text1"/>
          <w:sz w:val="28"/>
          <w:szCs w:val="28"/>
        </w:rPr>
        <w:t>Положение п</w:t>
      </w:r>
      <w:r w:rsidRPr="00555D09">
        <w:rPr>
          <w:color w:val="000000" w:themeColor="text1"/>
          <w:sz w:val="28"/>
          <w:szCs w:val="28"/>
        </w:rPr>
        <w:t xml:space="preserve">риложением № </w:t>
      </w:r>
      <w:r w:rsidR="00EC6D3D">
        <w:rPr>
          <w:color w:val="000000" w:themeColor="text1"/>
          <w:sz w:val="28"/>
          <w:szCs w:val="28"/>
        </w:rPr>
        <w:t>2</w:t>
      </w:r>
      <w:r w:rsidRPr="00555D09">
        <w:rPr>
          <w:color w:val="000000" w:themeColor="text1"/>
          <w:sz w:val="28"/>
          <w:szCs w:val="28"/>
        </w:rPr>
        <w:t xml:space="preserve"> </w:t>
      </w:r>
      <w:r w:rsidR="00354979" w:rsidRPr="00555D09">
        <w:rPr>
          <w:color w:val="000000" w:themeColor="text1"/>
          <w:sz w:val="28"/>
          <w:szCs w:val="28"/>
        </w:rPr>
        <w:t xml:space="preserve">в соответствии с </w:t>
      </w:r>
      <w:r w:rsidRPr="00555D09">
        <w:rPr>
          <w:color w:val="000000" w:themeColor="text1"/>
          <w:sz w:val="28"/>
          <w:szCs w:val="28"/>
        </w:rPr>
        <w:t>приложени</w:t>
      </w:r>
      <w:r w:rsidR="00354979" w:rsidRPr="00555D09">
        <w:rPr>
          <w:color w:val="000000" w:themeColor="text1"/>
          <w:sz w:val="28"/>
          <w:szCs w:val="28"/>
        </w:rPr>
        <w:t>ем</w:t>
      </w:r>
      <w:r w:rsidRPr="00555D09">
        <w:rPr>
          <w:color w:val="000000" w:themeColor="text1"/>
          <w:sz w:val="28"/>
          <w:szCs w:val="28"/>
        </w:rPr>
        <w:t xml:space="preserve"> к настоящему решению.</w:t>
      </w:r>
    </w:p>
    <w:p w14:paraId="09B1A354" w14:textId="2D2C89BF" w:rsidR="004256A6" w:rsidRPr="004256A6" w:rsidRDefault="004256A6" w:rsidP="004256A6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3</w:t>
      </w:r>
      <w:r w:rsidR="00090886" w:rsidRPr="00A82C8D">
        <w:rPr>
          <w:color w:val="000000" w:themeColor="text1"/>
          <w:sz w:val="28"/>
          <w:szCs w:val="28"/>
        </w:rPr>
        <w:t xml:space="preserve">. </w:t>
      </w:r>
      <w:r w:rsidRPr="004256A6">
        <w:rPr>
          <w:color w:val="000000" w:themeColor="text1"/>
          <w:sz w:val="28"/>
          <w:szCs w:val="28"/>
        </w:rPr>
        <w:t xml:space="preserve">Настоящее решение подлежит официальному опубликованию в газете «Ново – </w:t>
      </w:r>
      <w:proofErr w:type="spellStart"/>
      <w:r w:rsidRPr="004256A6">
        <w:rPr>
          <w:color w:val="000000" w:themeColor="text1"/>
          <w:sz w:val="28"/>
          <w:szCs w:val="28"/>
        </w:rPr>
        <w:t>Бинарадский</w:t>
      </w:r>
      <w:proofErr w:type="spellEnd"/>
      <w:r w:rsidRPr="004256A6">
        <w:rPr>
          <w:color w:val="000000" w:themeColor="text1"/>
          <w:sz w:val="28"/>
          <w:szCs w:val="28"/>
        </w:rPr>
        <w:t xml:space="preserve"> Вестник» и на официальном сайте администрации сельского поселения </w:t>
      </w:r>
      <w:proofErr w:type="gramStart"/>
      <w:r w:rsidRPr="004256A6">
        <w:rPr>
          <w:color w:val="000000" w:themeColor="text1"/>
          <w:sz w:val="28"/>
          <w:szCs w:val="28"/>
        </w:rPr>
        <w:t>Новая</w:t>
      </w:r>
      <w:proofErr w:type="gramEnd"/>
      <w:r w:rsidRPr="004256A6">
        <w:rPr>
          <w:color w:val="000000" w:themeColor="text1"/>
          <w:sz w:val="28"/>
          <w:szCs w:val="28"/>
        </w:rPr>
        <w:t xml:space="preserve"> Бинарадка в сети интернет  http://n.binaradka.stavrsp.ru.  </w:t>
      </w:r>
    </w:p>
    <w:p w14:paraId="7ED379DF" w14:textId="77777777" w:rsidR="004256A6" w:rsidRPr="004256A6" w:rsidRDefault="004256A6" w:rsidP="004256A6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</w:p>
    <w:p w14:paraId="11F74E3C" w14:textId="51195EB2" w:rsidR="004256A6" w:rsidRPr="004256A6" w:rsidRDefault="004256A6" w:rsidP="004256A6">
      <w:pPr>
        <w:shd w:val="clear" w:color="auto" w:fill="FFFFFF"/>
        <w:ind w:firstLine="709"/>
        <w:rPr>
          <w:color w:val="000000" w:themeColor="text1"/>
          <w:sz w:val="28"/>
          <w:szCs w:val="28"/>
        </w:rPr>
      </w:pPr>
      <w:r w:rsidRPr="004256A6">
        <w:rPr>
          <w:color w:val="000000" w:themeColor="text1"/>
          <w:sz w:val="28"/>
          <w:szCs w:val="28"/>
        </w:rPr>
        <w:t xml:space="preserve">4.  </w:t>
      </w:r>
      <w:bookmarkStart w:id="0" w:name="_GoBack"/>
      <w:bookmarkEnd w:id="0"/>
      <w:r w:rsidRPr="004256A6">
        <w:rPr>
          <w:color w:val="000000" w:themeColor="text1"/>
          <w:sz w:val="28"/>
          <w:szCs w:val="28"/>
        </w:rPr>
        <w:t xml:space="preserve">Решение вступает в силу со после его официального </w:t>
      </w:r>
      <w:r>
        <w:rPr>
          <w:color w:val="000000" w:themeColor="text1"/>
          <w:sz w:val="28"/>
          <w:szCs w:val="28"/>
        </w:rPr>
        <w:t>о</w:t>
      </w:r>
      <w:r w:rsidRPr="004256A6">
        <w:rPr>
          <w:color w:val="000000" w:themeColor="text1"/>
          <w:sz w:val="28"/>
          <w:szCs w:val="28"/>
        </w:rPr>
        <w:t xml:space="preserve">публикования. </w:t>
      </w:r>
    </w:p>
    <w:p w14:paraId="6D1F54AB" w14:textId="5BEC0CBD" w:rsidR="00A82C8D" w:rsidRPr="00D16ADB" w:rsidRDefault="00A82C8D" w:rsidP="004256A6">
      <w:pPr>
        <w:shd w:val="clear" w:color="auto" w:fill="FFFFFF"/>
        <w:ind w:firstLine="709"/>
        <w:jc w:val="both"/>
        <w:rPr>
          <w:color w:val="000000"/>
          <w:sz w:val="28"/>
          <w:szCs w:val="28"/>
        </w:rPr>
      </w:pPr>
    </w:p>
    <w:p w14:paraId="66001317" w14:textId="77777777" w:rsidR="00A82C8D" w:rsidRPr="00D16ADB" w:rsidRDefault="00A82C8D" w:rsidP="00A82C8D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</w:p>
    <w:p w14:paraId="2BE933A5" w14:textId="77777777" w:rsidR="00A82C8D" w:rsidRPr="008E35A6" w:rsidRDefault="00A82C8D" w:rsidP="00A82C8D">
      <w:pPr>
        <w:autoSpaceDE w:val="0"/>
        <w:autoSpaceDN w:val="0"/>
        <w:adjustRightInd w:val="0"/>
        <w:ind w:left="709"/>
        <w:jc w:val="both"/>
        <w:rPr>
          <w:sz w:val="26"/>
          <w:szCs w:val="2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3"/>
        <w:gridCol w:w="4442"/>
      </w:tblGrid>
      <w:tr w:rsidR="00006DD9" w:rsidRPr="008E35A6" w14:paraId="122C194A" w14:textId="77777777" w:rsidTr="00C005DE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2C6F1610" w14:textId="77777777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Председатель Собрания представителей</w:t>
            </w:r>
          </w:p>
          <w:p w14:paraId="3CAE247A" w14:textId="4626FF61" w:rsidR="00A82C8D" w:rsidRPr="008E35A6" w:rsidRDefault="00006DD9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сельского поселения </w:t>
            </w:r>
            <w:proofErr w:type="gramStart"/>
            <w:r>
              <w:rPr>
                <w:sz w:val="26"/>
                <w:szCs w:val="26"/>
              </w:rPr>
              <w:t>Новая</w:t>
            </w:r>
            <w:proofErr w:type="gramEnd"/>
            <w:r>
              <w:rPr>
                <w:sz w:val="26"/>
                <w:szCs w:val="26"/>
              </w:rPr>
              <w:t xml:space="preserve">  Бинарадка</w:t>
            </w:r>
          </w:p>
          <w:p w14:paraId="7FBA2CCA" w14:textId="77777777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 xml:space="preserve">муниципального района </w:t>
            </w:r>
            <w:proofErr w:type="gramStart"/>
            <w:r w:rsidRPr="008E35A6">
              <w:rPr>
                <w:sz w:val="26"/>
                <w:szCs w:val="26"/>
              </w:rPr>
              <w:t>Ставропольский</w:t>
            </w:r>
            <w:proofErr w:type="gramEnd"/>
            <w:r>
              <w:rPr>
                <w:sz w:val="26"/>
                <w:szCs w:val="26"/>
              </w:rPr>
              <w:t xml:space="preserve"> </w:t>
            </w:r>
            <w:r w:rsidRPr="008E35A6">
              <w:rPr>
                <w:sz w:val="26"/>
                <w:szCs w:val="26"/>
              </w:rPr>
              <w:t>Самарской области</w:t>
            </w:r>
          </w:p>
          <w:p w14:paraId="245544BC" w14:textId="77777777" w:rsidR="00A82C8D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</w:p>
          <w:p w14:paraId="6DE48856" w14:textId="77777777" w:rsidR="00006DD9" w:rsidRPr="008E35A6" w:rsidRDefault="00006DD9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</w:p>
          <w:p w14:paraId="763AA3CE" w14:textId="2CEB0114" w:rsidR="00A82C8D" w:rsidRPr="008E35A6" w:rsidRDefault="00A82C8D" w:rsidP="00006DD9">
            <w:pPr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___________________/</w:t>
            </w:r>
            <w:proofErr w:type="spellStart"/>
            <w:r w:rsidR="00006DD9">
              <w:rPr>
                <w:sz w:val="26"/>
                <w:szCs w:val="26"/>
              </w:rPr>
              <w:t>Н.А.Шкайдурова</w:t>
            </w:r>
            <w:proofErr w:type="spellEnd"/>
            <w:r w:rsidRPr="008E35A6">
              <w:rPr>
                <w:sz w:val="26"/>
                <w:szCs w:val="26"/>
              </w:rPr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42AB08ED" w14:textId="1536AF01" w:rsidR="00A82C8D" w:rsidRPr="008E35A6" w:rsidRDefault="00006DD9" w:rsidP="00C005DE">
            <w:pPr>
              <w:autoSpaceDE w:val="0"/>
              <w:autoSpaceDN w:val="0"/>
              <w:adjustRightInd w:val="0"/>
              <w:ind w:left="360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И.о</w:t>
            </w:r>
            <w:proofErr w:type="spellEnd"/>
            <w:r>
              <w:rPr>
                <w:sz w:val="26"/>
                <w:szCs w:val="26"/>
              </w:rPr>
              <w:t xml:space="preserve">. </w:t>
            </w:r>
            <w:r w:rsidR="00A82C8D" w:rsidRPr="008E35A6">
              <w:rPr>
                <w:sz w:val="26"/>
                <w:szCs w:val="26"/>
              </w:rPr>
              <w:t>Глав</w:t>
            </w:r>
            <w:r>
              <w:rPr>
                <w:sz w:val="26"/>
                <w:szCs w:val="26"/>
              </w:rPr>
              <w:t>ы</w:t>
            </w:r>
            <w:r w:rsidR="00A82C8D" w:rsidRPr="008E35A6">
              <w:rPr>
                <w:sz w:val="26"/>
                <w:szCs w:val="26"/>
              </w:rPr>
              <w:t xml:space="preserve"> сельского поселения </w:t>
            </w:r>
            <w:r>
              <w:rPr>
                <w:sz w:val="26"/>
                <w:szCs w:val="26"/>
              </w:rPr>
              <w:t xml:space="preserve"> </w:t>
            </w:r>
            <w:proofErr w:type="gramStart"/>
            <w:r>
              <w:rPr>
                <w:sz w:val="26"/>
                <w:szCs w:val="26"/>
              </w:rPr>
              <w:t>Новая</w:t>
            </w:r>
            <w:proofErr w:type="gramEnd"/>
            <w:r>
              <w:rPr>
                <w:sz w:val="26"/>
                <w:szCs w:val="26"/>
              </w:rPr>
              <w:t xml:space="preserve"> Бинарадка</w:t>
            </w:r>
            <w:r w:rsidR="00A82C8D">
              <w:rPr>
                <w:sz w:val="26"/>
                <w:szCs w:val="26"/>
              </w:rPr>
              <w:t xml:space="preserve"> муниципального района Ставропольский Самарской области</w:t>
            </w:r>
          </w:p>
          <w:p w14:paraId="368245F0" w14:textId="77777777" w:rsidR="00A82C8D" w:rsidRPr="008E35A6" w:rsidRDefault="00A82C8D" w:rsidP="00C005DE">
            <w:pPr>
              <w:autoSpaceDE w:val="0"/>
              <w:autoSpaceDN w:val="0"/>
              <w:adjustRightInd w:val="0"/>
              <w:jc w:val="right"/>
              <w:rPr>
                <w:sz w:val="26"/>
                <w:szCs w:val="26"/>
              </w:rPr>
            </w:pPr>
          </w:p>
          <w:p w14:paraId="3EC1D9DC" w14:textId="77777777" w:rsidR="00A82C8D" w:rsidRPr="008E35A6" w:rsidRDefault="00A82C8D" w:rsidP="00C005DE">
            <w:pPr>
              <w:autoSpaceDE w:val="0"/>
              <w:autoSpaceDN w:val="0"/>
              <w:adjustRightInd w:val="0"/>
              <w:jc w:val="right"/>
              <w:rPr>
                <w:sz w:val="26"/>
                <w:szCs w:val="26"/>
              </w:rPr>
            </w:pPr>
          </w:p>
          <w:p w14:paraId="2DCFA650" w14:textId="6E449CAC" w:rsidR="00A82C8D" w:rsidRPr="008E35A6" w:rsidRDefault="00006DD9" w:rsidP="00006DD9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     </w:t>
            </w:r>
            <w:r w:rsidR="00A82C8D" w:rsidRPr="008E35A6">
              <w:rPr>
                <w:sz w:val="26"/>
                <w:szCs w:val="26"/>
              </w:rPr>
              <w:t>________________/</w:t>
            </w:r>
            <w:r>
              <w:rPr>
                <w:sz w:val="26"/>
                <w:szCs w:val="26"/>
              </w:rPr>
              <w:t xml:space="preserve">Н.М.  </w:t>
            </w:r>
            <w:proofErr w:type="spellStart"/>
            <w:r>
              <w:rPr>
                <w:sz w:val="26"/>
                <w:szCs w:val="26"/>
              </w:rPr>
              <w:t>Буянова</w:t>
            </w:r>
            <w:proofErr w:type="spellEnd"/>
            <w:r w:rsidR="00A82C8D" w:rsidRPr="008E35A6">
              <w:rPr>
                <w:sz w:val="26"/>
                <w:szCs w:val="26"/>
              </w:rPr>
              <w:t>/</w:t>
            </w:r>
          </w:p>
        </w:tc>
      </w:tr>
    </w:tbl>
    <w:p w14:paraId="40D2F7A3" w14:textId="77777777" w:rsidR="00A82C8D" w:rsidRPr="00D16ADB" w:rsidRDefault="00A82C8D" w:rsidP="00A82C8D">
      <w:pPr>
        <w:spacing w:line="240" w:lineRule="exact"/>
        <w:ind w:left="5398"/>
        <w:jc w:val="center"/>
        <w:rPr>
          <w:b/>
          <w:color w:val="000000"/>
        </w:rPr>
      </w:pPr>
    </w:p>
    <w:p w14:paraId="32356D11" w14:textId="46A5E4A4" w:rsidR="00354979" w:rsidRPr="00555D09" w:rsidRDefault="00354979" w:rsidP="00090886">
      <w:pPr>
        <w:spacing w:line="240" w:lineRule="exact"/>
        <w:rPr>
          <w:i/>
          <w:iCs/>
          <w:color w:val="000000" w:themeColor="text1"/>
        </w:rPr>
      </w:pPr>
    </w:p>
    <w:p w14:paraId="65413BA5" w14:textId="129A2181" w:rsidR="00354979" w:rsidRPr="00555D09" w:rsidRDefault="00354979">
      <w:pPr>
        <w:rPr>
          <w:i/>
          <w:iCs/>
          <w:color w:val="000000" w:themeColor="text1"/>
        </w:rPr>
      </w:pPr>
      <w:r w:rsidRPr="00555D09">
        <w:rPr>
          <w:i/>
          <w:iCs/>
          <w:color w:val="000000" w:themeColor="text1"/>
        </w:rPr>
        <w:br w:type="page"/>
      </w:r>
    </w:p>
    <w:p w14:paraId="4ADB9D85" w14:textId="1FDE9993" w:rsidR="00354979" w:rsidRPr="00555D09" w:rsidRDefault="00354979" w:rsidP="00354979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t>Приложение к</w:t>
      </w:r>
    </w:p>
    <w:p w14:paraId="10466CFA" w14:textId="3A3B08DE" w:rsidR="00354979" w:rsidRPr="00555D09" w:rsidRDefault="00354979" w:rsidP="00E4120A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 w:rsidR="00006DD9">
        <w:rPr>
          <w:bCs/>
          <w:color w:val="000000" w:themeColor="text1"/>
        </w:rPr>
        <w:t xml:space="preserve">сельского поселения </w:t>
      </w:r>
      <w:proofErr w:type="gramStart"/>
      <w:r w:rsidR="00006DD9">
        <w:rPr>
          <w:bCs/>
          <w:color w:val="000000" w:themeColor="text1"/>
        </w:rPr>
        <w:t>Новая</w:t>
      </w:r>
      <w:proofErr w:type="gramEnd"/>
      <w:r w:rsidR="00006DD9">
        <w:rPr>
          <w:bCs/>
          <w:color w:val="000000" w:themeColor="text1"/>
        </w:rPr>
        <w:t xml:space="preserve"> Бинарадка</w:t>
      </w:r>
      <w:r w:rsidR="00E4120A" w:rsidRPr="00E4120A">
        <w:rPr>
          <w:bCs/>
          <w:color w:val="000000" w:themeColor="text1"/>
        </w:rPr>
        <w:t xml:space="preserve"> муниципального района Ставропольский Самарской области</w:t>
      </w:r>
      <w:r w:rsidR="00E4120A" w:rsidRPr="00E4120A">
        <w:rPr>
          <w:color w:val="000000" w:themeColor="text1"/>
        </w:rPr>
        <w:t xml:space="preserve"> </w:t>
      </w:r>
      <w:r w:rsidRPr="00E4120A">
        <w:rPr>
          <w:color w:val="000000" w:themeColor="text1"/>
        </w:rPr>
        <w:t>от</w:t>
      </w:r>
      <w:r w:rsidR="00DD62D8">
        <w:rPr>
          <w:color w:val="000000" w:themeColor="text1"/>
        </w:rPr>
        <w:t xml:space="preserve"> </w:t>
      </w:r>
      <w:r w:rsidR="00006DD9">
        <w:rPr>
          <w:color w:val="000000" w:themeColor="text1"/>
        </w:rPr>
        <w:t xml:space="preserve">11.03.2022 </w:t>
      </w:r>
      <w:r w:rsidR="00DD62D8">
        <w:rPr>
          <w:color w:val="000000" w:themeColor="text1"/>
        </w:rPr>
        <w:t xml:space="preserve"> № </w:t>
      </w:r>
      <w:r w:rsidR="00006DD9">
        <w:rPr>
          <w:color w:val="000000" w:themeColor="text1"/>
        </w:rPr>
        <w:t>9</w:t>
      </w:r>
    </w:p>
    <w:p w14:paraId="5EF78AFE" w14:textId="599C2A88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571891B3" w14:textId="649A6840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0DAB094E" w14:textId="210F7406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 w:rsidR="00EC6D3D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14:paraId="3162CE04" w14:textId="77777777" w:rsidR="0082654A" w:rsidRDefault="00354979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826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="0082654A" w:rsidRPr="0082654A">
        <w:rPr>
          <w:rFonts w:ascii="Times New Roman" w:hAnsi="Times New Roman" w:cs="Times New Roman"/>
          <w:color w:val="000000"/>
          <w:sz w:val="24"/>
          <w:szCs w:val="24"/>
        </w:rPr>
        <w:t xml:space="preserve">о муниципальном контроле </w:t>
      </w:r>
    </w:p>
    <w:p w14:paraId="543E8764" w14:textId="77777777" w:rsidR="0082654A" w:rsidRDefault="0082654A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654A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 территории</w:t>
      </w:r>
      <w:r w:rsidR="00354979"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CA1A1B2" w14:textId="304793BC" w:rsidR="00E4120A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сельского поселения </w:t>
      </w:r>
      <w:proofErr w:type="gramStart"/>
      <w:r w:rsidR="00006DD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Новая</w:t>
      </w:r>
      <w:proofErr w:type="gramEnd"/>
      <w:r w:rsidR="00006DD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Бинарадка</w:t>
      </w: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</w:p>
    <w:p w14:paraId="690400CB" w14:textId="77777777" w:rsidR="00E4120A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муниципального района Ставропольский </w:t>
      </w:r>
    </w:p>
    <w:p w14:paraId="41CC83E8" w14:textId="44FB64E5" w:rsidR="00354979" w:rsidRPr="00555D09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Самарской области</w:t>
      </w:r>
    </w:p>
    <w:p w14:paraId="3D90366A" w14:textId="608444FE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4D579EDC" w14:textId="77777777"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040F4E" w14:textId="42849E6B" w:rsidR="00354979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Ключевые и индикативные показатели </w:t>
      </w:r>
      <w:r w:rsidR="0082654A" w:rsidRPr="00D16ADB">
        <w:rPr>
          <w:color w:val="000000"/>
          <w:sz w:val="28"/>
          <w:szCs w:val="28"/>
        </w:rPr>
        <w:t>контроля</w:t>
      </w:r>
      <w:r w:rsidR="0082654A" w:rsidRPr="000D7BAE">
        <w:rPr>
          <w:color w:val="000000"/>
          <w:sz w:val="28"/>
          <w:szCs w:val="28"/>
        </w:rPr>
        <w:t xml:space="preserve"> </w:t>
      </w:r>
      <w:r w:rsidR="0082654A" w:rsidRPr="00D16ADB">
        <w:rPr>
          <w:color w:val="000000"/>
          <w:sz w:val="28"/>
          <w:szCs w:val="28"/>
        </w:rPr>
        <w:t xml:space="preserve">в </w:t>
      </w:r>
      <w:r w:rsidR="0082654A">
        <w:rPr>
          <w:color w:val="000000"/>
          <w:sz w:val="28"/>
          <w:szCs w:val="28"/>
        </w:rPr>
        <w:t>сфере благоустройства</w:t>
      </w:r>
    </w:p>
    <w:p w14:paraId="65CFC4C4" w14:textId="6EBC86AA" w:rsidR="004B51E1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</w:p>
    <w:p w14:paraId="51872470" w14:textId="77777777" w:rsidR="004B51E1" w:rsidRPr="00555D09" w:rsidRDefault="004B51E1" w:rsidP="004B51E1">
      <w:pPr>
        <w:spacing w:line="240" w:lineRule="exact"/>
        <w:ind w:firstLine="709"/>
        <w:jc w:val="both"/>
        <w:rPr>
          <w:b/>
          <w:color w:val="000000" w:themeColor="text1"/>
        </w:rPr>
      </w:pPr>
    </w:p>
    <w:tbl>
      <w:tblPr>
        <w:tblW w:w="10897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1794"/>
        <w:gridCol w:w="1412"/>
        <w:gridCol w:w="3352"/>
        <w:gridCol w:w="1812"/>
        <w:gridCol w:w="1568"/>
      </w:tblGrid>
      <w:tr w:rsidR="00555D09" w:rsidRPr="00555D09" w14:paraId="759E1FBD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624E0FF4" w14:textId="6F8F1C05" w:rsidR="00C762F7" w:rsidRPr="00555D09" w:rsidRDefault="00A9335F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C762F7" w:rsidRPr="00555D09">
              <w:rPr>
                <w:color w:val="000000" w:themeColor="text1"/>
                <w:sz w:val="20"/>
                <w:szCs w:val="20"/>
              </w:rPr>
              <w:t>ндекс показателя</w:t>
            </w:r>
          </w:p>
        </w:tc>
        <w:tc>
          <w:tcPr>
            <w:tcW w:w="1794" w:type="dxa"/>
            <w:shd w:val="clear" w:color="auto" w:fill="FFFFFF"/>
            <w:vAlign w:val="center"/>
            <w:hideMark/>
          </w:tcPr>
          <w:p w14:paraId="67C6F262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2" w:type="dxa"/>
            <w:shd w:val="clear" w:color="auto" w:fill="FFFFFF"/>
            <w:vAlign w:val="center"/>
            <w:hideMark/>
          </w:tcPr>
          <w:p w14:paraId="564D8546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14:paraId="0AF65525" w14:textId="25836513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812" w:type="dxa"/>
            <w:shd w:val="clear" w:color="auto" w:fill="FFFFFF"/>
            <w:vAlign w:val="center"/>
            <w:hideMark/>
          </w:tcPr>
          <w:p w14:paraId="272D1EA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14:paraId="7D7B133E" w14:textId="08422E79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555D09" w:rsidRPr="00555D09" w14:paraId="53858419" w14:textId="77777777" w:rsidTr="002B74E0">
        <w:tc>
          <w:tcPr>
            <w:tcW w:w="10897" w:type="dxa"/>
            <w:gridSpan w:val="6"/>
            <w:shd w:val="clear" w:color="auto" w:fill="FFFFFF"/>
            <w:vAlign w:val="center"/>
            <w:hideMark/>
          </w:tcPr>
          <w:p w14:paraId="1E6C3A02" w14:textId="77777777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 w14:paraId="4E349D5B" w14:textId="2236767C" w:rsidR="003669CD" w:rsidRPr="00555D09" w:rsidRDefault="003669CD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1DCF043A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44299D5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9938" w:type="dxa"/>
            <w:gridSpan w:val="5"/>
            <w:shd w:val="clear" w:color="auto" w:fill="FFFFFF"/>
            <w:hideMark/>
          </w:tcPr>
          <w:p w14:paraId="6CAD45A8" w14:textId="7958F96B" w:rsidR="003669CD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 xml:space="preserve">минимизации вреда (ущерба) охраняемым законом ценностям, уровень устранения риска причинения вреда (ущерба) </w:t>
            </w:r>
          </w:p>
          <w:p w14:paraId="65657694" w14:textId="77777777" w:rsidR="007C7D37" w:rsidRPr="00555D09" w:rsidRDefault="007C7D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0B858F16" w14:textId="32E5F1C4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4E6FB760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29E1F89E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794" w:type="dxa"/>
            <w:shd w:val="clear" w:color="auto" w:fill="FFFFFF"/>
            <w:hideMark/>
          </w:tcPr>
          <w:p w14:paraId="7D2C6612" w14:textId="62ED4B92" w:rsidR="00E0758B" w:rsidRPr="00E0758B" w:rsidRDefault="003669CD" w:rsidP="00E0758B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п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>лощад</w:t>
            </w: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территорий</w:t>
            </w:r>
            <w:r w:rsidR="00734E37" w:rsidRPr="00E0758B">
              <w:rPr>
                <w:color w:val="000000" w:themeColor="text1"/>
                <w:sz w:val="20"/>
                <w:szCs w:val="20"/>
              </w:rPr>
              <w:t>,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</w:t>
            </w:r>
            <w:r w:rsidR="00E21628">
              <w:rPr>
                <w:color w:val="000000" w:themeColor="text1"/>
                <w:sz w:val="20"/>
                <w:szCs w:val="20"/>
              </w:rPr>
              <w:t>в отношении которых не осуществляется содержание соответствующими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0758B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</w:p>
          <w:p w14:paraId="5D0B8D2E" w14:textId="335CC491" w:rsidR="00C762F7" w:rsidRPr="00555D09" w:rsidRDefault="00734E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E0758B">
              <w:rPr>
                <w:color w:val="000000" w:themeColor="text1"/>
                <w:sz w:val="20"/>
                <w:szCs w:val="20"/>
              </w:rPr>
              <w:t xml:space="preserve">к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общей площади всех прилегающих территорий</w:t>
            </w:r>
          </w:p>
        </w:tc>
        <w:tc>
          <w:tcPr>
            <w:tcW w:w="1412" w:type="dxa"/>
            <w:shd w:val="clear" w:color="auto" w:fill="FFFFFF"/>
            <w:hideMark/>
          </w:tcPr>
          <w:p w14:paraId="6A28B467" w14:textId="1ADCC8AC" w:rsidR="003669CD" w:rsidRPr="00555D09" w:rsidRDefault="00734E37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= 100% х</w:t>
            </w:r>
          </w:p>
          <w:p w14:paraId="71381642" w14:textId="6A8CAB2C" w:rsidR="003669CD" w:rsidRPr="00555D09" w:rsidRDefault="003669CD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не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 сод</w:t>
            </w:r>
            <w:r w:rsidR="00E0758B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/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14:paraId="0FBD4DE0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1F33F800" w14:textId="0DA96062" w:rsidR="00C762F7" w:rsidRPr="00555D09" w:rsidRDefault="00C762F7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  <w:hideMark/>
          </w:tcPr>
          <w:p w14:paraId="630D5072" w14:textId="382D3377" w:rsidR="003669CD" w:rsidRPr="00555D09" w:rsidRDefault="00734E37" w:rsidP="00E21628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- доля </w:t>
            </w:r>
            <w:r w:rsidR="00E0758B" w:rsidRPr="00555D09">
              <w:rPr>
                <w:color w:val="000000" w:themeColor="text1"/>
                <w:sz w:val="20"/>
                <w:szCs w:val="20"/>
              </w:rPr>
              <w:t>площади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 w14:paraId="33BA06D5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54504036" w14:textId="4286E7B9" w:rsidR="003669CD" w:rsidRPr="00555D09" w:rsidRDefault="00E0758B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</w:t>
            </w:r>
            <w:r w:rsidR="00E21628">
              <w:rPr>
                <w:color w:val="000000" w:themeColor="text1"/>
                <w:sz w:val="20"/>
                <w:szCs w:val="20"/>
              </w:rPr>
              <w:t>сод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>
              <w:rPr>
                <w:color w:val="000000" w:themeColor="text1"/>
                <w:sz w:val="20"/>
                <w:szCs w:val="20"/>
              </w:rPr>
              <w:t xml:space="preserve">прилегающих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</w:p>
          <w:p w14:paraId="597A188C" w14:textId="3C0CAA12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3F71AACC" w14:textId="677801BD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="00734E37" w:rsidRPr="00555D09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всех прилегающих территорий</w:t>
            </w:r>
          </w:p>
          <w:p w14:paraId="2B7F3FFB" w14:textId="7C2043A7" w:rsidR="00C762F7" w:rsidRPr="00555D09" w:rsidRDefault="00C762F7" w:rsidP="00A65D95">
            <w:pPr>
              <w:pStyle w:val="empty"/>
              <w:spacing w:before="0" w:beforeAutospacing="0" w:after="0" w:afterAutospacing="0"/>
              <w:jc w:val="both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  <w:hideMark/>
          </w:tcPr>
          <w:p w14:paraId="4BC645F1" w14:textId="1AA9904D" w:rsidR="00C762F7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_____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(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казывается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значение показателя (например, 0,1 %)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исходя из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рассчитанной площади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территорий, в отношении которых в соответствии с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зданий, строений, сооружений, земельных участков,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</w:t>
            </w:r>
            <w:r w:rsidR="00E0758B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 прилегающих территорий</w:t>
            </w:r>
            <w:r w:rsidRPr="00E21628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Соответствующая доля должна уменьшаться из года в год. </w:t>
            </w:r>
            <w:proofErr w:type="gramStart"/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Следовательно</w:t>
            </w:r>
            <w:r w:rsidR="00A4135A" w:rsidRPr="00555D09">
              <w:rPr>
                <w:i/>
                <w:iCs/>
                <w:color w:val="000000" w:themeColor="text1"/>
                <w:sz w:val="20"/>
                <w:szCs w:val="20"/>
              </w:rPr>
              <w:t>,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предлагаем полученную величину уменьшить примерно на 10% в сравнении с предыдущим годом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)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3669CD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  <w:proofErr w:type="gramEnd"/>
          </w:p>
        </w:tc>
        <w:tc>
          <w:tcPr>
            <w:tcW w:w="1568" w:type="dxa"/>
            <w:shd w:val="clear" w:color="auto" w:fill="FFFFFF"/>
            <w:hideMark/>
          </w:tcPr>
          <w:p w14:paraId="1BCACEE4" w14:textId="5A503456" w:rsidR="00C762F7" w:rsidRPr="00555D09" w:rsidRDefault="003669CD" w:rsidP="003669CD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контроля</w:t>
            </w:r>
            <w:r w:rsidR="00B70654">
              <w:rPr>
                <w:color w:val="000000" w:themeColor="text1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55D09" w:rsidRPr="00555D09" w14:paraId="728BBF71" w14:textId="77777777" w:rsidTr="005977D4">
        <w:tc>
          <w:tcPr>
            <w:tcW w:w="959" w:type="dxa"/>
            <w:shd w:val="clear" w:color="auto" w:fill="FFFFFF"/>
            <w:vAlign w:val="center"/>
          </w:tcPr>
          <w:p w14:paraId="6ADD4A71" w14:textId="289CFFD8" w:rsidR="00CE551F" w:rsidRPr="00555D09" w:rsidRDefault="00CE551F" w:rsidP="00CE551F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А.2</w:t>
            </w:r>
          </w:p>
        </w:tc>
        <w:tc>
          <w:tcPr>
            <w:tcW w:w="1794" w:type="dxa"/>
            <w:shd w:val="clear" w:color="auto" w:fill="FFFFFF"/>
          </w:tcPr>
          <w:p w14:paraId="7B33DAFA" w14:textId="77777777" w:rsidR="00CE551F" w:rsidRDefault="002B74E0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утраченных в 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  <w:p w14:paraId="467DB59B" w14:textId="3C53F03B" w:rsidR="00E07A04" w:rsidRPr="00555D09" w:rsidRDefault="00E07A04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EC0463" w14:textId="6C4FF3DE" w:rsidR="00CE551F" w:rsidRPr="00555D09" w:rsidRDefault="000E7090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А.2 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</w:p>
          <w:p w14:paraId="30A5E7F8" w14:textId="7D30B10F" w:rsidR="00CE551F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FACCC28" w14:textId="67C0ED22" w:rsidR="00CE551F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320F400" w14:textId="390A53B0" w:rsidR="00CE551F" w:rsidRPr="008B41E4" w:rsidRDefault="000E7090" w:rsidP="008B41E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А.2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 xml:space="preserve"> -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</w:t>
            </w:r>
            <w:r w:rsidR="002B74E0"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2B74E0">
              <w:rPr>
                <w:color w:val="000000" w:themeColor="text1"/>
                <w:sz w:val="20"/>
                <w:szCs w:val="20"/>
              </w:rPr>
              <w:t>утраченных в течение отчетного года деревьев и кустарников (УДК), удаленных без порубочного билета в случаях, когда требовалось получение порубочного билета.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65DEE327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2BD2AF5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888579D" w14:textId="77777777" w:rsidR="00B70654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32593C37" w14:textId="3BBC5A56" w:rsidR="00B70654" w:rsidRPr="00555D09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 w:rsidR="002B74E0"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 w:rsidR="00B70654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223D52D5" w14:textId="4617983A" w:rsidR="00CE551F" w:rsidRPr="00555D09" w:rsidRDefault="002B74E0" w:rsidP="000757A5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proofErr w:type="gramStart"/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="00CE551F"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  <w:proofErr w:type="gramEnd"/>
          </w:p>
        </w:tc>
        <w:tc>
          <w:tcPr>
            <w:tcW w:w="1568" w:type="dxa"/>
            <w:shd w:val="clear" w:color="auto" w:fill="FFFFFF"/>
          </w:tcPr>
          <w:p w14:paraId="259F7D04" w14:textId="2D3A89F5" w:rsidR="00CE551F" w:rsidRPr="00555D09" w:rsidRDefault="00CE551F" w:rsidP="00CE551F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B70654"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="00B70654"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2B74E0" w:rsidRPr="00555D09" w14:paraId="7F6DBF16" w14:textId="77777777" w:rsidTr="005977D4">
        <w:tc>
          <w:tcPr>
            <w:tcW w:w="959" w:type="dxa"/>
            <w:shd w:val="clear" w:color="auto" w:fill="FFFFFF"/>
            <w:vAlign w:val="center"/>
          </w:tcPr>
          <w:p w14:paraId="0578FD13" w14:textId="60D35D55" w:rsidR="002B74E0" w:rsidRPr="00555D09" w:rsidRDefault="002B74E0" w:rsidP="002B74E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794" w:type="dxa"/>
            <w:shd w:val="clear" w:color="auto" w:fill="FFFFFF"/>
          </w:tcPr>
          <w:p w14:paraId="0D916ABE" w14:textId="47922189" w:rsidR="002B74E0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кубометров мусора,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12" w:type="dxa"/>
            <w:shd w:val="clear" w:color="auto" w:fill="FFFFFF"/>
          </w:tcPr>
          <w:p w14:paraId="56059F1F" w14:textId="049FEFED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30B65B47" w14:textId="77B722E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</w:t>
            </w:r>
            <w:r w:rsidR="005977D4">
              <w:rPr>
                <w:color w:val="000000" w:themeColor="text1"/>
                <w:sz w:val="20"/>
                <w:szCs w:val="20"/>
              </w:rPr>
              <w:t>ТОП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1EB8AE47" w14:textId="5ED885A9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2E029690" w14:textId="1B038722" w:rsidR="002B74E0" w:rsidRPr="008B41E4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5977D4">
              <w:rPr>
                <w:color w:val="000000" w:themeColor="text1"/>
                <w:sz w:val="20"/>
                <w:szCs w:val="20"/>
              </w:rPr>
              <w:t>кубометров мусора (КМТОП),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36A1B2B2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745116A6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4F81A3D" w14:textId="77777777" w:rsidR="002B74E0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2D1367E9" w14:textId="77777777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3456D1B4" w14:textId="5C860FA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proofErr w:type="gramStart"/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  <w:proofErr w:type="gramEnd"/>
          </w:p>
        </w:tc>
        <w:tc>
          <w:tcPr>
            <w:tcW w:w="1568" w:type="dxa"/>
            <w:shd w:val="clear" w:color="auto" w:fill="FFFFFF"/>
          </w:tcPr>
          <w:p w14:paraId="01B7B37F" w14:textId="49136C5B" w:rsidR="002B74E0" w:rsidRPr="00555D09" w:rsidRDefault="002B74E0" w:rsidP="002B74E0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977D4" w:rsidRPr="00555D09" w14:paraId="1A6F499F" w14:textId="77777777" w:rsidTr="005977D4">
        <w:tc>
          <w:tcPr>
            <w:tcW w:w="959" w:type="dxa"/>
            <w:shd w:val="clear" w:color="auto" w:fill="FFFFFF"/>
            <w:vAlign w:val="center"/>
          </w:tcPr>
          <w:p w14:paraId="22024288" w14:textId="12EAB6A2" w:rsidR="005977D4" w:rsidRPr="00555D09" w:rsidRDefault="005977D4" w:rsidP="005977D4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794" w:type="dxa"/>
            <w:shd w:val="clear" w:color="auto" w:fill="FFFFFF"/>
          </w:tcPr>
          <w:p w14:paraId="21F5751F" w14:textId="123938AB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травматизма людей,  выявленных </w:t>
            </w:r>
            <w:r>
              <w:rPr>
                <w:color w:val="000000" w:themeColor="text1"/>
                <w:sz w:val="20"/>
                <w:szCs w:val="20"/>
              </w:rPr>
              <w:t>в течение отчетного года</w:t>
            </w:r>
          </w:p>
          <w:p w14:paraId="4BBF0D92" w14:textId="6788B0F3" w:rsidR="005977D4" w:rsidRDefault="005977D4" w:rsidP="005977D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89653B" w14:textId="60372C9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5BFD62F2" w14:textId="3005EB3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="00B2109B">
              <w:rPr>
                <w:color w:val="000000" w:themeColor="text1"/>
                <w:sz w:val="20"/>
                <w:szCs w:val="20"/>
              </w:rPr>
              <w:t>СТЛ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7B787809" w14:textId="22C9C7F1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4B4DC22B" w14:textId="77777777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7DA6DE40" w14:textId="6326A6DA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</w:t>
            </w:r>
            <w:r w:rsidR="00D22DF0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  <w:r>
              <w:rPr>
                <w:color w:val="000000" w:themeColor="text1"/>
                <w:sz w:val="20"/>
                <w:szCs w:val="20"/>
              </w:rPr>
              <w:t xml:space="preserve">вследствие: </w:t>
            </w:r>
          </w:p>
          <w:p w14:paraId="05A93D02" w14:textId="23560799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E46A15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E46A15">
              <w:rPr>
                <w:color w:val="000000" w:themeColor="text1"/>
                <w:sz w:val="20"/>
                <w:szCs w:val="20"/>
              </w:rPr>
              <w:t>я</w:t>
            </w:r>
            <w:r>
              <w:rPr>
                <w:color w:val="000000" w:themeColor="text1"/>
                <w:sz w:val="20"/>
                <w:szCs w:val="20"/>
              </w:rPr>
              <w:t xml:space="preserve"> наледи на территории общего пользования (включая прилегающие территории);</w:t>
            </w:r>
          </w:p>
          <w:p w14:paraId="51F06552" w14:textId="5609CD0D" w:rsidR="00D22DF0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E46A15"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D22DF0">
              <w:rPr>
                <w:color w:val="000000" w:themeColor="text1"/>
                <w:sz w:val="20"/>
                <w:szCs w:val="20"/>
              </w:rPr>
              <w:t>го</w:t>
            </w:r>
            <w:r w:rsidR="00E46A15"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D22DF0">
              <w:rPr>
                <w:color w:val="000000" w:themeColor="text1"/>
                <w:sz w:val="20"/>
                <w:szCs w:val="20"/>
              </w:rPr>
              <w:t>я сосулек;</w:t>
            </w:r>
          </w:p>
          <w:p w14:paraId="6904D403" w14:textId="43105758" w:rsidR="00D22DF0" w:rsidRDefault="00D22DF0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- </w:t>
            </w:r>
            <w:proofErr w:type="spellStart"/>
            <w:r>
              <w:rPr>
                <w:color w:val="000000" w:themeColor="text1"/>
                <w:sz w:val="20"/>
                <w:szCs w:val="20"/>
              </w:rPr>
              <w:t>неустановления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ограждения опасных участков, включая мест ведения земляных и строительных работ</w:t>
            </w:r>
          </w:p>
          <w:p w14:paraId="57A1D945" w14:textId="14C87388" w:rsidR="005977D4" w:rsidRPr="008B41E4" w:rsidRDefault="00E46A15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5B457A81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13797C49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7C47A8CA" w14:textId="77777777" w:rsidR="005977D4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6423462A" w14:textId="77777777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77190A66" w14:textId="3847B1F8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proofErr w:type="gramStart"/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  <w:proofErr w:type="gramEnd"/>
          </w:p>
        </w:tc>
        <w:tc>
          <w:tcPr>
            <w:tcW w:w="1568" w:type="dxa"/>
            <w:shd w:val="clear" w:color="auto" w:fill="FFFFFF"/>
          </w:tcPr>
          <w:p w14:paraId="16B0DF32" w14:textId="7855B0C6" w:rsidR="005977D4" w:rsidRPr="00555D09" w:rsidRDefault="00E46A15" w:rsidP="005977D4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Сведения </w:t>
            </w:r>
            <w:r w:rsidR="00B2109B">
              <w:rPr>
                <w:color w:val="000000" w:themeColor="text1"/>
                <w:sz w:val="20"/>
                <w:szCs w:val="20"/>
              </w:rPr>
              <w:t>учреждени</w:t>
            </w:r>
            <w:r w:rsidR="00D22DF0">
              <w:rPr>
                <w:color w:val="000000" w:themeColor="text1"/>
                <w:sz w:val="20"/>
                <w:szCs w:val="20"/>
              </w:rPr>
              <w:t>й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здравоохранения</w:t>
            </w:r>
            <w:r>
              <w:rPr>
                <w:color w:val="000000" w:themeColor="text1"/>
                <w:sz w:val="20"/>
                <w:szCs w:val="20"/>
              </w:rPr>
              <w:t xml:space="preserve"> о травматизме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жалоб</w:t>
            </w:r>
            <w:r>
              <w:rPr>
                <w:color w:val="000000" w:themeColor="text1"/>
                <w:sz w:val="20"/>
                <w:szCs w:val="20"/>
              </w:rPr>
              <w:t>ы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граждан</w:t>
            </w:r>
          </w:p>
        </w:tc>
      </w:tr>
      <w:tr w:rsidR="00D8624E" w:rsidRPr="00555D09" w14:paraId="67DA1D63" w14:textId="77777777" w:rsidTr="005977D4">
        <w:tc>
          <w:tcPr>
            <w:tcW w:w="959" w:type="dxa"/>
            <w:shd w:val="clear" w:color="auto" w:fill="FFFFFF"/>
            <w:vAlign w:val="center"/>
          </w:tcPr>
          <w:p w14:paraId="018EC92A" w14:textId="2E7C1E4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1794" w:type="dxa"/>
            <w:shd w:val="clear" w:color="auto" w:fill="FFFFFF"/>
          </w:tcPr>
          <w:p w14:paraId="624D4F63" w14:textId="1D19C01A" w:rsidR="00D8624E" w:rsidRP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 w:rsidRPr="00060556">
              <w:rPr>
                <w:rFonts w:eastAsia="Calibri"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ми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</w:p>
          <w:p w14:paraId="5DC80515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AEB7370" w14:textId="6F5437D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45B87943" w14:textId="2204188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D77D2A4" w14:textId="5110D68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E03EFEA" w14:textId="7AB3FE93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58D8C4FA" w14:textId="6459FD68" w:rsidR="00D8624E" w:rsidRPr="008B41E4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х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  <w:r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19FFA5C3" w14:textId="4DC9403A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CB1DAA5" w14:textId="4FAF6169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65328BDE" w14:textId="0F3C5E70" w:rsidR="00D8624E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5F2CBF8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0F099E23" w14:textId="52BB9B5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proofErr w:type="gramStart"/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  <w:proofErr w:type="gramEnd"/>
          </w:p>
        </w:tc>
        <w:tc>
          <w:tcPr>
            <w:tcW w:w="1568" w:type="dxa"/>
            <w:shd w:val="clear" w:color="auto" w:fill="FFFFFF"/>
          </w:tcPr>
          <w:p w14:paraId="7F046D18" w14:textId="17824D52" w:rsidR="00D8624E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 w:rsidR="00D8624E" w:rsidRPr="00555D09" w14:paraId="69E74BB1" w14:textId="77777777" w:rsidTr="002B74E0">
        <w:tc>
          <w:tcPr>
            <w:tcW w:w="10897" w:type="dxa"/>
            <w:gridSpan w:val="6"/>
            <w:shd w:val="clear" w:color="auto" w:fill="FFFFFF"/>
            <w:vAlign w:val="center"/>
          </w:tcPr>
          <w:p w14:paraId="1DEB60A5" w14:textId="2E50228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D8624E" w:rsidRPr="00555D09" w14:paraId="520CFF2C" w14:textId="77777777" w:rsidTr="005977D4">
        <w:tc>
          <w:tcPr>
            <w:tcW w:w="959" w:type="dxa"/>
            <w:shd w:val="clear" w:color="auto" w:fill="FFFFFF"/>
            <w:vAlign w:val="center"/>
          </w:tcPr>
          <w:p w14:paraId="04E7E2D4" w14:textId="23C939B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938" w:type="dxa"/>
            <w:gridSpan w:val="5"/>
            <w:shd w:val="clear" w:color="auto" w:fill="FFFFFF"/>
          </w:tcPr>
          <w:p w14:paraId="48DF8EBB" w14:textId="3919CAEB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14:paraId="4F001AB2" w14:textId="77777777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D8624E" w:rsidRPr="00555D09" w14:paraId="565DA6D5" w14:textId="77777777" w:rsidTr="005977D4">
        <w:tc>
          <w:tcPr>
            <w:tcW w:w="959" w:type="dxa"/>
            <w:shd w:val="clear" w:color="auto" w:fill="FFFFFF"/>
            <w:vAlign w:val="center"/>
          </w:tcPr>
          <w:p w14:paraId="6CDE572C" w14:textId="77777777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1"/>
            </w:r>
          </w:p>
          <w:p w14:paraId="17A37D26" w14:textId="38248A6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45D8AD4A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плановых 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проведенных за отчетный период</w:t>
            </w:r>
          </w:p>
          <w:p w14:paraId="7604C98F" w14:textId="642DA32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0B559FA" w14:textId="247CCA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983A70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38499C5E" w14:textId="62704E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B00A619" w14:textId="4D46D76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устанавливается</w:t>
            </w:r>
            <w:r>
              <w:rPr>
                <w:color w:val="000000" w:themeColor="text1"/>
                <w:sz w:val="20"/>
                <w:szCs w:val="20"/>
              </w:rPr>
              <w:t xml:space="preserve"> равным количеству плановых контрольных мероприятий, предусмотренных планом на соответствующий год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2F1191F" w14:textId="66A22439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01F9E9CA" w14:textId="77777777" w:rsidTr="005977D4">
        <w:tc>
          <w:tcPr>
            <w:tcW w:w="959" w:type="dxa"/>
            <w:shd w:val="clear" w:color="auto" w:fill="FFFFFF"/>
            <w:vAlign w:val="center"/>
          </w:tcPr>
          <w:p w14:paraId="42F13CC3" w14:textId="26ABB3C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1794" w:type="dxa"/>
            <w:shd w:val="clear" w:color="auto" w:fill="FFFFFF"/>
          </w:tcPr>
          <w:p w14:paraId="54261CC7" w14:textId="77777777" w:rsidR="00D8624E" w:rsidRPr="00E20E14" w:rsidRDefault="00D8624E" w:rsidP="00D8624E">
            <w:pPr>
              <w:rPr>
                <w:sz w:val="20"/>
                <w:szCs w:val="20"/>
              </w:rPr>
            </w:pPr>
            <w:r w:rsidRPr="00E20E14">
              <w:rPr>
                <w:sz w:val="20"/>
                <w:szCs w:val="20"/>
              </w:rPr>
              <w:t>Количество внеплановых контрольных мероприятий, проведенных за отчетный период</w:t>
            </w:r>
          </w:p>
          <w:p w14:paraId="3BB4E220" w14:textId="241BA8C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2553C4F0" w14:textId="552AD34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18676A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>вне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19B6E077" w14:textId="66F78A6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7CDEE54" w14:textId="53448D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не преследует цели </w:t>
            </w:r>
            <w:r>
              <w:rPr>
                <w:color w:val="000000" w:themeColor="text1"/>
                <w:sz w:val="20"/>
                <w:szCs w:val="20"/>
              </w:rPr>
              <w:t xml:space="preserve">повышения интенсивности проведения муниципального контроля и </w:t>
            </w:r>
            <w:r w:rsidRPr="00555D09">
              <w:rPr>
                <w:color w:val="000000" w:themeColor="text1"/>
                <w:sz w:val="20"/>
                <w:szCs w:val="20"/>
              </w:rPr>
              <w:t>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23CCFBA" w14:textId="47D1BFC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42BA08F" w14:textId="77777777" w:rsidTr="005977D4">
        <w:tc>
          <w:tcPr>
            <w:tcW w:w="959" w:type="dxa"/>
            <w:shd w:val="clear" w:color="auto" w:fill="FFFFFF"/>
            <w:vAlign w:val="center"/>
          </w:tcPr>
          <w:p w14:paraId="22618D07" w14:textId="24DB72D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1794" w:type="dxa"/>
            <w:shd w:val="clear" w:color="auto" w:fill="FFFFFF"/>
          </w:tcPr>
          <w:p w14:paraId="2B258BC2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  <w:p w14:paraId="136C1784" w14:textId="11D172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4CEF1DB" w14:textId="5A6F4BD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473E26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02211C4E" w14:textId="7ABD8A6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B478339" w14:textId="143A0BB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18205F7" w14:textId="6FAEF38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2F08279" w14:textId="77777777" w:rsidTr="005977D4">
        <w:tc>
          <w:tcPr>
            <w:tcW w:w="959" w:type="dxa"/>
            <w:shd w:val="clear" w:color="auto" w:fill="FFFFFF"/>
            <w:vAlign w:val="center"/>
          </w:tcPr>
          <w:p w14:paraId="74C5A876" w14:textId="3ECFDA2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794" w:type="dxa"/>
            <w:shd w:val="clear" w:color="auto" w:fill="FFFFFF"/>
          </w:tcPr>
          <w:p w14:paraId="511DD867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контрольных мероприятий с взаимодействием, проведенных за отчетный период</w:t>
            </w:r>
          </w:p>
          <w:p w14:paraId="5DDCB844" w14:textId="46F21BB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795FD37" w14:textId="08C08B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DA7015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 с взаимодействием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50201221" w14:textId="332BB87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9644C3C" w14:textId="7290AB1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7CD883E" w14:textId="7126ED7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7E0CC5F" w14:textId="77777777" w:rsidTr="005977D4">
        <w:tc>
          <w:tcPr>
            <w:tcW w:w="959" w:type="dxa"/>
            <w:shd w:val="clear" w:color="auto" w:fill="FFFFFF"/>
            <w:vAlign w:val="center"/>
          </w:tcPr>
          <w:p w14:paraId="60ADA413" w14:textId="43BC2B8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794" w:type="dxa"/>
            <w:shd w:val="clear" w:color="auto" w:fill="FFFFFF"/>
          </w:tcPr>
          <w:p w14:paraId="316E064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6073C6">
              <w:rPr>
                <w:sz w:val="20"/>
                <w:szCs w:val="20"/>
              </w:rPr>
              <w:t>, проведенных за отчетный период</w:t>
            </w:r>
          </w:p>
          <w:p w14:paraId="007C55CE" w14:textId="24DF9BF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CF47EB4" w14:textId="4C8B92F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928DFD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0AAD821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41188" w14:textId="0E5DDE7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3016732" w14:textId="164C425A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BD958F5" w14:textId="77777777" w:rsidTr="005977D4">
        <w:tc>
          <w:tcPr>
            <w:tcW w:w="959" w:type="dxa"/>
            <w:shd w:val="clear" w:color="auto" w:fill="FFFFFF"/>
            <w:vAlign w:val="center"/>
          </w:tcPr>
          <w:p w14:paraId="5C42E9D1" w14:textId="2DED0660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1794" w:type="dxa"/>
            <w:shd w:val="clear" w:color="auto" w:fill="FFFFFF"/>
          </w:tcPr>
          <w:p w14:paraId="035D7899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взаимодействия, за отчетный период</w:t>
            </w:r>
          </w:p>
          <w:p w14:paraId="0E10D1F8" w14:textId="791A5C8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53BECF" w14:textId="7090F2B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3BC784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45CBC90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5EB72AC" w14:textId="705E0F6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49B109F" w14:textId="4907992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B397EA3" w14:textId="77777777" w:rsidTr="005977D4">
        <w:tc>
          <w:tcPr>
            <w:tcW w:w="959" w:type="dxa"/>
            <w:shd w:val="clear" w:color="auto" w:fill="FFFFFF"/>
            <w:vAlign w:val="center"/>
          </w:tcPr>
          <w:p w14:paraId="344F1EE4" w14:textId="262271D3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Б.7</w:t>
            </w:r>
            <w:r>
              <w:rPr>
                <w:rStyle w:val="a6"/>
                <w:color w:val="000000" w:themeColor="text1"/>
                <w:sz w:val="20"/>
                <w:szCs w:val="20"/>
              </w:rPr>
              <w:footnoteReference w:id="2"/>
            </w:r>
          </w:p>
        </w:tc>
        <w:tc>
          <w:tcPr>
            <w:tcW w:w="1794" w:type="dxa"/>
            <w:shd w:val="clear" w:color="auto" w:fill="FFFFFF"/>
          </w:tcPr>
          <w:p w14:paraId="3FDFD7D8" w14:textId="77777777" w:rsidR="00D8624E" w:rsidRDefault="00D8624E" w:rsidP="00D8624E"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обязательных профилактических визитов, проведенных за отчетный период</w:t>
            </w:r>
          </w:p>
          <w:p w14:paraId="09685735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02E648A6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5A60D1A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F575EFD" w14:textId="577DCB3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FE9DEB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обязательных профилактических визитов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5E3E4A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2C7C537" w14:textId="1A10F16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</w:t>
            </w:r>
            <w:r>
              <w:rPr>
                <w:color w:val="000000" w:themeColor="text1"/>
                <w:sz w:val="20"/>
                <w:szCs w:val="20"/>
              </w:rPr>
              <w:t xml:space="preserve">либо </w:t>
            </w:r>
            <w:r w:rsidRPr="00555D09">
              <w:rPr>
                <w:color w:val="000000" w:themeColor="text1"/>
                <w:sz w:val="20"/>
                <w:szCs w:val="20"/>
              </w:rPr>
              <w:t>не устанавливается</w:t>
            </w:r>
            <w:r>
              <w:rPr>
                <w:color w:val="000000" w:themeColor="text1"/>
                <w:sz w:val="20"/>
                <w:szCs w:val="20"/>
              </w:rPr>
              <w:t>, либо устанавливается равным количеству обязательных профилактических визитов, предусмотренных программой п</w:t>
            </w:r>
            <w:r w:rsidRPr="00D42353">
              <w:rPr>
                <w:color w:val="000000" w:themeColor="text1"/>
                <w:sz w:val="20"/>
                <w:szCs w:val="20"/>
              </w:rPr>
              <w:t xml:space="preserve">рофилактики </w:t>
            </w:r>
            <w:r w:rsidRPr="006073C6">
              <w:rPr>
                <w:color w:val="000000" w:themeColor="text1"/>
                <w:sz w:val="20"/>
                <w:szCs w:val="20"/>
                <w:shd w:val="clear" w:color="auto" w:fill="FFFFFF"/>
              </w:rPr>
              <w:t>рисков причинения вреда (ущерба) охраняемым законом ценностям в сфере</w:t>
            </w:r>
            <w:r w:rsidRPr="006073C6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соответствующего вида муниципального контроля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E5B40E" w14:textId="725E477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6B56083" w14:textId="77777777" w:rsidTr="005977D4">
        <w:tc>
          <w:tcPr>
            <w:tcW w:w="959" w:type="dxa"/>
            <w:shd w:val="clear" w:color="auto" w:fill="FFFFFF"/>
            <w:vAlign w:val="center"/>
          </w:tcPr>
          <w:p w14:paraId="0D1DD588" w14:textId="55665F6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8A559B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794" w:type="dxa"/>
            <w:shd w:val="clear" w:color="auto" w:fill="FFFFFF"/>
          </w:tcPr>
          <w:p w14:paraId="5367B223" w14:textId="77777777" w:rsidR="00D8624E" w:rsidRPr="008A559B" w:rsidRDefault="00D8624E" w:rsidP="00D8624E">
            <w:pPr>
              <w:rPr>
                <w:sz w:val="20"/>
                <w:szCs w:val="20"/>
              </w:rPr>
            </w:pPr>
            <w:r w:rsidRPr="008A559B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требований, объявленных за отчетный период</w:t>
            </w:r>
          </w:p>
          <w:p w14:paraId="4C95772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090E94" w14:textId="4C29C4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972AF3F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7F80FD7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2886C77" w14:textId="3FB9F6F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5C78E" w14:textId="19CF4C8F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35626419" w14:textId="77777777" w:rsidTr="005977D4">
        <w:tc>
          <w:tcPr>
            <w:tcW w:w="959" w:type="dxa"/>
            <w:shd w:val="clear" w:color="auto" w:fill="FFFFFF"/>
            <w:vAlign w:val="center"/>
          </w:tcPr>
          <w:p w14:paraId="37B8E1B6" w14:textId="51ED5B1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794" w:type="dxa"/>
            <w:shd w:val="clear" w:color="auto" w:fill="FFFFFF"/>
          </w:tcPr>
          <w:p w14:paraId="19CB749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</w:t>
            </w:r>
          </w:p>
          <w:p w14:paraId="2D43ACE7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требований, за отчетный период</w:t>
            </w:r>
          </w:p>
          <w:p w14:paraId="4AB7DBD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A79569F" w14:textId="184CE5A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913C37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FCB5E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8DA4158" w14:textId="663E66B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809A742" w14:textId="13F3AE0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70F74673" w14:textId="77777777" w:rsidTr="005977D4">
        <w:tc>
          <w:tcPr>
            <w:tcW w:w="959" w:type="dxa"/>
            <w:shd w:val="clear" w:color="auto" w:fill="FFFFFF"/>
            <w:vAlign w:val="center"/>
          </w:tcPr>
          <w:p w14:paraId="000B4E94" w14:textId="185C34B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794" w:type="dxa"/>
            <w:shd w:val="clear" w:color="auto" w:fill="FFFFFF"/>
          </w:tcPr>
          <w:p w14:paraId="245EF533" w14:textId="77777777" w:rsidR="00D8624E" w:rsidRPr="006073C6" w:rsidRDefault="00D8624E" w:rsidP="00D8624E"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правонарушениях, за отчетный период</w:t>
            </w:r>
          </w:p>
          <w:p w14:paraId="4CD2331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FFFE4F" w14:textId="69F170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E688512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5CC003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E30AD1F" w14:textId="3AC5FB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3C6E5D1F" w14:textId="423A5C7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110AF65A" w14:textId="77777777" w:rsidTr="005977D4">
        <w:tc>
          <w:tcPr>
            <w:tcW w:w="959" w:type="dxa"/>
            <w:shd w:val="clear" w:color="auto" w:fill="FFFFFF"/>
            <w:vAlign w:val="center"/>
          </w:tcPr>
          <w:p w14:paraId="53B73C5D" w14:textId="71F7144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1794" w:type="dxa"/>
            <w:shd w:val="clear" w:color="auto" w:fill="FFFFFF"/>
          </w:tcPr>
          <w:p w14:paraId="2ED1ACCE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6073C6">
              <w:rPr>
                <w:sz w:val="20"/>
                <w:szCs w:val="20"/>
              </w:rPr>
              <w:t>умма административных штрафов, наложенных по результатам контрольных мероприятий, за отчетный период</w:t>
            </w:r>
          </w:p>
          <w:p w14:paraId="3793AE4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91A240" w14:textId="3CDF198D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5E4115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0A3D8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8E73A6F" w14:textId="2979E5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9B99EB8" w14:textId="2125B60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7BD1D56" w14:textId="77777777" w:rsidTr="005977D4">
        <w:tc>
          <w:tcPr>
            <w:tcW w:w="959" w:type="dxa"/>
            <w:shd w:val="clear" w:color="auto" w:fill="FFFFFF"/>
            <w:vAlign w:val="center"/>
          </w:tcPr>
          <w:p w14:paraId="010F8D02" w14:textId="656F5F5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Б.12</w:t>
            </w:r>
          </w:p>
        </w:tc>
        <w:tc>
          <w:tcPr>
            <w:tcW w:w="1794" w:type="dxa"/>
            <w:shd w:val="clear" w:color="auto" w:fill="FFFFFF"/>
          </w:tcPr>
          <w:p w14:paraId="7CAA2908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за отчетный период</w:t>
            </w:r>
          </w:p>
          <w:p w14:paraId="4CA13EA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0EE281F" w14:textId="26F5053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D65C83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2B8618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25AA4A1" w14:textId="5AA7CA4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A6AA15B" w14:textId="1759AEB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D0F52C8" w14:textId="77777777" w:rsidTr="005977D4">
        <w:tc>
          <w:tcPr>
            <w:tcW w:w="959" w:type="dxa"/>
            <w:shd w:val="clear" w:color="auto" w:fill="FFFFFF"/>
            <w:vAlign w:val="center"/>
          </w:tcPr>
          <w:p w14:paraId="40719EBB" w14:textId="399890C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3242BA">
              <w:rPr>
                <w:color w:val="000000" w:themeColor="text1"/>
                <w:sz w:val="20"/>
                <w:szCs w:val="20"/>
              </w:rPr>
              <w:t>Б.13</w:t>
            </w:r>
          </w:p>
        </w:tc>
        <w:tc>
          <w:tcPr>
            <w:tcW w:w="1794" w:type="dxa"/>
            <w:shd w:val="clear" w:color="auto" w:fill="FFFFFF"/>
          </w:tcPr>
          <w:p w14:paraId="2CF6D1E0" w14:textId="77777777" w:rsidR="00D8624E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  <w:p w14:paraId="61E33AF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55AA139" w14:textId="13DE3EF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022533C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0E7F31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52B45" w14:textId="4FE005E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D39CA35" w14:textId="75E515C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9987EDC" w14:textId="77777777" w:rsidTr="005977D4">
        <w:tc>
          <w:tcPr>
            <w:tcW w:w="959" w:type="dxa"/>
            <w:shd w:val="clear" w:color="auto" w:fill="FFFFFF"/>
            <w:vAlign w:val="center"/>
          </w:tcPr>
          <w:p w14:paraId="5B01C101" w14:textId="5EFCF13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794" w:type="dxa"/>
            <w:shd w:val="clear" w:color="auto" w:fill="FFFFFF"/>
          </w:tcPr>
          <w:p w14:paraId="28BFF074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  <w:p w14:paraId="6D562A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B64E07" w14:textId="6678619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5DC26CD" w14:textId="3343BF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19C97286" w14:textId="4923252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03B2F75" w14:textId="6454E35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2E113FE7" w14:textId="77777777" w:rsidTr="005977D4">
        <w:tc>
          <w:tcPr>
            <w:tcW w:w="959" w:type="dxa"/>
            <w:shd w:val="clear" w:color="auto" w:fill="FFFFFF"/>
            <w:vAlign w:val="center"/>
          </w:tcPr>
          <w:p w14:paraId="0E09EAAA" w14:textId="27A1835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794" w:type="dxa"/>
            <w:shd w:val="clear" w:color="auto" w:fill="FFFFFF"/>
          </w:tcPr>
          <w:p w14:paraId="7A37EC6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  <w:p w14:paraId="2D7C255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EB1738B" w14:textId="4E742E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8AA556A" w14:textId="5A2099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499BAD02" w14:textId="2FBA6F2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48F5F9" w14:textId="1E45E3F0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по каждой категории риска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3B0895C3" w14:textId="77777777" w:rsidTr="005977D4">
        <w:tc>
          <w:tcPr>
            <w:tcW w:w="959" w:type="dxa"/>
            <w:shd w:val="clear" w:color="auto" w:fill="FFFFFF"/>
            <w:vAlign w:val="center"/>
          </w:tcPr>
          <w:p w14:paraId="30B5F78B" w14:textId="7A46225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Б.16</w:t>
            </w:r>
          </w:p>
        </w:tc>
        <w:tc>
          <w:tcPr>
            <w:tcW w:w="1794" w:type="dxa"/>
            <w:shd w:val="clear" w:color="auto" w:fill="FFFFFF"/>
          </w:tcPr>
          <w:p w14:paraId="6FA0274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1336B8">
              <w:rPr>
                <w:sz w:val="20"/>
                <w:szCs w:val="20"/>
              </w:rPr>
              <w:t xml:space="preserve">Количество 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</w:p>
          <w:p w14:paraId="6E0F3670" w14:textId="77777777" w:rsidR="00D8624E" w:rsidRPr="001336B8" w:rsidRDefault="00D8624E" w:rsidP="00D8624E">
            <w:pPr>
              <w:rPr>
                <w:sz w:val="20"/>
                <w:szCs w:val="20"/>
              </w:rPr>
            </w:pPr>
          </w:p>
          <w:p w14:paraId="4FE66FA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56554F0D" w14:textId="58A865B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C67E37" w14:textId="4F520CA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1336B8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56E4CB50" w14:textId="19BBEB8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25892E8" w14:textId="5946C4B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7E66CF30" w14:textId="77777777" w:rsidTr="005977D4">
        <w:tc>
          <w:tcPr>
            <w:tcW w:w="959" w:type="dxa"/>
            <w:shd w:val="clear" w:color="auto" w:fill="FFFFFF"/>
            <w:vAlign w:val="center"/>
          </w:tcPr>
          <w:p w14:paraId="71612C4E" w14:textId="0AF4E5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794" w:type="dxa"/>
            <w:shd w:val="clear" w:color="auto" w:fill="FFFFFF"/>
          </w:tcPr>
          <w:p w14:paraId="70074EF2" w14:textId="77777777" w:rsidR="00D8624E" w:rsidRDefault="00D8624E" w:rsidP="00D8624E">
            <w:r w:rsidRPr="001336B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учтенных контролируемых лиц, в отношении которых проведены контрольные мероприятия, за отчетный период</w:t>
            </w:r>
          </w:p>
          <w:p w14:paraId="37EDA233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744DBA" w14:textId="636C94F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79AEBA4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контролируемых лиц, в отношении которых проведены контрольные мероприятия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2D6B2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17E9834" w14:textId="6D4EE9B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0A1E8A5" w14:textId="3373EAC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3EF0501" w14:textId="77777777" w:rsidTr="005977D4">
        <w:tc>
          <w:tcPr>
            <w:tcW w:w="959" w:type="dxa"/>
            <w:shd w:val="clear" w:color="auto" w:fill="FFFFFF"/>
            <w:vAlign w:val="center"/>
          </w:tcPr>
          <w:p w14:paraId="69F332E6" w14:textId="5DFEC73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1794" w:type="dxa"/>
            <w:shd w:val="clear" w:color="auto" w:fill="FFFFFF"/>
          </w:tcPr>
          <w:p w14:paraId="122D30D8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жалоб, поданных контролируемыми лицами в досудебном порядке за отчетный период</w:t>
            </w:r>
          </w:p>
          <w:p w14:paraId="31F49C9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280A13" w14:textId="6AB79A3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A448B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173DB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5A85665" w14:textId="5985427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6075FB2" w14:textId="2C6B825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42E412D" w14:textId="77777777" w:rsidTr="005977D4">
        <w:tc>
          <w:tcPr>
            <w:tcW w:w="959" w:type="dxa"/>
            <w:shd w:val="clear" w:color="auto" w:fill="FFFFFF"/>
            <w:vAlign w:val="center"/>
          </w:tcPr>
          <w:p w14:paraId="07E6735E" w14:textId="603E56D2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Б.19</w:t>
            </w:r>
          </w:p>
        </w:tc>
        <w:tc>
          <w:tcPr>
            <w:tcW w:w="1794" w:type="dxa"/>
            <w:shd w:val="clear" w:color="auto" w:fill="FFFFFF"/>
          </w:tcPr>
          <w:p w14:paraId="5295A7B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в отношении которых контрольным органом был нарушен срок рассмотрения, за отчетный период</w:t>
            </w:r>
          </w:p>
          <w:p w14:paraId="2EE4A3C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46CFAB1" w14:textId="52508AE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6EE5F5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3DA1E8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1D142A2" w14:textId="31CC841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3F61FC9" w14:textId="0DA921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58BF5E66" w14:textId="77777777" w:rsidTr="005977D4">
        <w:tc>
          <w:tcPr>
            <w:tcW w:w="959" w:type="dxa"/>
            <w:shd w:val="clear" w:color="auto" w:fill="FFFFFF"/>
            <w:vAlign w:val="center"/>
          </w:tcPr>
          <w:p w14:paraId="6EDA00FF" w14:textId="14EFD2F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794" w:type="dxa"/>
            <w:shd w:val="clear" w:color="auto" w:fill="FFFFFF"/>
          </w:tcPr>
          <w:p w14:paraId="4F7CC603" w14:textId="77777777" w:rsidR="00D8624E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жалоб, поданных контролируемыми лицами в досудебном порядке, по </w:t>
            </w:r>
            <w:proofErr w:type="gramStart"/>
            <w:r w:rsidRPr="006073C6">
              <w:rPr>
                <w:sz w:val="20"/>
                <w:szCs w:val="20"/>
              </w:rPr>
              <w:t>итогам</w:t>
            </w:r>
            <w:proofErr w:type="gramEnd"/>
            <w:r w:rsidRPr="006073C6">
              <w:rPr>
                <w:sz w:val="20"/>
                <w:szCs w:val="20"/>
              </w:rPr>
              <w:t xml:space="preserve">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недействительными, за отчетный период</w:t>
            </w:r>
          </w:p>
          <w:p w14:paraId="3C652FA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E1B445" w14:textId="00C5461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B1EDAD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порядке, по </w:t>
            </w:r>
            <w:proofErr w:type="gramStart"/>
            <w:r w:rsidRPr="006073C6">
              <w:rPr>
                <w:sz w:val="20"/>
                <w:szCs w:val="20"/>
              </w:rPr>
              <w:t>итогам</w:t>
            </w:r>
            <w:proofErr w:type="gramEnd"/>
            <w:r w:rsidRPr="006073C6">
              <w:rPr>
                <w:sz w:val="20"/>
                <w:szCs w:val="20"/>
              </w:rPr>
              <w:t xml:space="preserve">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DCD810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0FDC9C3A" w14:textId="59BF297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D622202" w14:textId="6EEBB8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B44CE12" w14:textId="77777777" w:rsidTr="005977D4">
        <w:tc>
          <w:tcPr>
            <w:tcW w:w="959" w:type="dxa"/>
            <w:shd w:val="clear" w:color="auto" w:fill="FFFFFF"/>
            <w:vAlign w:val="center"/>
          </w:tcPr>
          <w:p w14:paraId="59C94CAB" w14:textId="1E25C32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794" w:type="dxa"/>
            <w:shd w:val="clear" w:color="auto" w:fill="FFFFFF"/>
          </w:tcPr>
          <w:p w14:paraId="29BD2A8E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за отчетный период</w:t>
            </w:r>
          </w:p>
          <w:p w14:paraId="1A8F1B2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F10A71D" w14:textId="59164C9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78465B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CE7F37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74778C" w14:textId="3D3EEDC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1B02BC" w14:textId="6501CE5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8C0CA66" w14:textId="77777777" w:rsidTr="005977D4">
        <w:tc>
          <w:tcPr>
            <w:tcW w:w="959" w:type="dxa"/>
            <w:shd w:val="clear" w:color="auto" w:fill="FFFFFF"/>
            <w:vAlign w:val="center"/>
          </w:tcPr>
          <w:p w14:paraId="410D0707" w14:textId="541BBE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Б.22</w:t>
            </w:r>
          </w:p>
        </w:tc>
        <w:tc>
          <w:tcPr>
            <w:tcW w:w="1794" w:type="dxa"/>
            <w:shd w:val="clear" w:color="auto" w:fill="FFFFFF"/>
          </w:tcPr>
          <w:p w14:paraId="475A567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требований, за отчетный период</w:t>
            </w:r>
          </w:p>
          <w:p w14:paraId="2BD375A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A5566E6" w14:textId="6FB35EC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F47F2C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59809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A6DE13" w14:textId="163A7BB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A241BE" w14:textId="1154FAE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1D6C4A93" w14:textId="77777777" w:rsidTr="005977D4">
        <w:tc>
          <w:tcPr>
            <w:tcW w:w="959" w:type="dxa"/>
            <w:shd w:val="clear" w:color="auto" w:fill="FFFFFF"/>
            <w:vAlign w:val="center"/>
          </w:tcPr>
          <w:p w14:paraId="349EADA2" w14:textId="5503E88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Б.23</w:t>
            </w:r>
          </w:p>
        </w:tc>
        <w:tc>
          <w:tcPr>
            <w:tcW w:w="1794" w:type="dxa"/>
            <w:shd w:val="clear" w:color="auto" w:fill="FFFFFF"/>
          </w:tcPr>
          <w:p w14:paraId="11FDA78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отменены, за отчетный период</w:t>
            </w:r>
          </w:p>
          <w:p w14:paraId="4677E2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046146C" w14:textId="4B11410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FF9B3D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B8A1D3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8ED638" w14:textId="59742AD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EBCD60C" w14:textId="0B30125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0537CC23" w14:textId="77777777" w:rsidTr="005977D4">
        <w:tc>
          <w:tcPr>
            <w:tcW w:w="959" w:type="dxa"/>
            <w:shd w:val="clear" w:color="auto" w:fill="FFFFFF"/>
            <w:vAlign w:val="center"/>
          </w:tcPr>
          <w:p w14:paraId="51A7A993" w14:textId="3D7C61A9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1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3"/>
            </w:r>
          </w:p>
          <w:p w14:paraId="079EA8AF" w14:textId="28214C9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6CBA01C9" w14:textId="4E1C80B5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штатных единиц, в должностные обязанности которых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36E36F69" w14:textId="3045A7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ШЕ)</w:t>
            </w:r>
          </w:p>
        </w:tc>
        <w:tc>
          <w:tcPr>
            <w:tcW w:w="3352" w:type="dxa"/>
            <w:shd w:val="clear" w:color="auto" w:fill="FFFFFF"/>
          </w:tcPr>
          <w:p w14:paraId="4E35DE7E" w14:textId="2BCAD29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штатных единиц (ШЕ), в должностные обязанности которых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</w:p>
        </w:tc>
        <w:tc>
          <w:tcPr>
            <w:tcW w:w="1812" w:type="dxa"/>
            <w:shd w:val="clear" w:color="auto" w:fill="FFFFFF"/>
          </w:tcPr>
          <w:p w14:paraId="01166A8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03A56F54" w14:textId="1E4EEF3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определенной штатной численности)</w:t>
            </w:r>
          </w:p>
        </w:tc>
        <w:tc>
          <w:tcPr>
            <w:tcW w:w="1568" w:type="dxa"/>
            <w:shd w:val="clear" w:color="auto" w:fill="FFFFFF"/>
          </w:tcPr>
          <w:p w14:paraId="7CAC9E09" w14:textId="5233E59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 и должностные инструкции</w:t>
            </w:r>
          </w:p>
        </w:tc>
      </w:tr>
      <w:tr w:rsidR="00D8624E" w:rsidRPr="00555D09" w14:paraId="070780FE" w14:textId="77777777" w:rsidTr="005977D4">
        <w:tc>
          <w:tcPr>
            <w:tcW w:w="959" w:type="dxa"/>
            <w:shd w:val="clear" w:color="auto" w:fill="FFFFFF"/>
            <w:vAlign w:val="center"/>
          </w:tcPr>
          <w:p w14:paraId="65D40556" w14:textId="0682FA95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2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4"/>
            </w:r>
          </w:p>
          <w:p w14:paraId="12ED50F5" w14:textId="7777777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35478199" w14:textId="6E806A3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 xml:space="preserve">я </w:t>
            </w:r>
            <w:r w:rsidRPr="00F10F98">
              <w:rPr>
                <w:color w:val="000000"/>
                <w:sz w:val="20"/>
                <w:szCs w:val="20"/>
              </w:rPr>
              <w:t>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1343A613" w14:textId="09F33B5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</w:p>
        </w:tc>
        <w:tc>
          <w:tcPr>
            <w:tcW w:w="3352" w:type="dxa"/>
            <w:shd w:val="clear" w:color="auto" w:fill="FFFFFF"/>
          </w:tcPr>
          <w:p w14:paraId="164E87F8" w14:textId="4318573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доля посвященного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ю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трудового времени 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  <w:p w14:paraId="2546D210" w14:textId="785CAC6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E75542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F57B44" w14:textId="6C530C6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14:paraId="6C86B62B" w14:textId="04F1C0C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012910C9" w14:textId="77777777" w:rsidTr="005977D4">
        <w:tc>
          <w:tcPr>
            <w:tcW w:w="959" w:type="dxa"/>
            <w:shd w:val="clear" w:color="auto" w:fill="FFFFFF"/>
            <w:vAlign w:val="center"/>
          </w:tcPr>
          <w:p w14:paraId="16F2146F" w14:textId="485B6884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794" w:type="dxa"/>
            <w:shd w:val="clear" w:color="auto" w:fill="FFFFFF"/>
          </w:tcPr>
          <w:p w14:paraId="6006ADA8" w14:textId="356451B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B40DCDF" w14:textId="344FA1B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ОТ + МТО</w:t>
            </w:r>
          </w:p>
        </w:tc>
        <w:tc>
          <w:tcPr>
            <w:tcW w:w="3352" w:type="dxa"/>
            <w:shd w:val="clear" w:color="auto" w:fill="FFFFFF"/>
          </w:tcPr>
          <w:p w14:paraId="553795FB" w14:textId="5DBD77B8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(которых)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техническое обеспечение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(МТО)</w:t>
            </w:r>
          </w:p>
          <w:p w14:paraId="026644DC" w14:textId="0E47028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A8907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6C6A7D" w14:textId="465F86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14:paraId="623E0A96" w14:textId="05F5355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4CEC7542" w14:textId="77777777" w:rsidTr="005977D4">
        <w:tc>
          <w:tcPr>
            <w:tcW w:w="959" w:type="dxa"/>
            <w:shd w:val="clear" w:color="auto" w:fill="FFFFFF"/>
            <w:vAlign w:val="center"/>
          </w:tcPr>
          <w:p w14:paraId="6468F7F7" w14:textId="622C293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1794" w:type="dxa"/>
            <w:shd w:val="clear" w:color="auto" w:fill="FFFFFF"/>
          </w:tcPr>
          <w:p w14:paraId="0BAF1D51" w14:textId="035C5B1B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Количество 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14:paraId="38A83C22" w14:textId="77777777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14:paraId="0CA45937" w14:textId="3F66C84D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</w:p>
          <w:p w14:paraId="29FD9AF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12EE694" w14:textId="54C448E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14:paraId="5E7B46B8" w14:textId="4961CBD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 w14:paraId="7F505E0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A54F4AF" w14:textId="179E30B4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49334CF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501B933D" w14:textId="3F8C4A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D8624E" w:rsidRPr="00555D09" w14:paraId="7406C55D" w14:textId="77777777" w:rsidTr="005977D4">
        <w:tc>
          <w:tcPr>
            <w:tcW w:w="959" w:type="dxa"/>
            <w:shd w:val="clear" w:color="auto" w:fill="FFFFFF"/>
            <w:vAlign w:val="center"/>
          </w:tcPr>
          <w:p w14:paraId="54A8E960" w14:textId="5B4294EE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1794" w:type="dxa"/>
            <w:shd w:val="clear" w:color="auto" w:fill="FFFFFF"/>
          </w:tcPr>
          <w:p w14:paraId="3C9F2896" w14:textId="2546D684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  <w:p w14:paraId="6F0DDD84" w14:textId="309AC5B3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412" w:type="dxa"/>
            <w:shd w:val="clear" w:color="auto" w:fill="FFFFFF"/>
          </w:tcPr>
          <w:p w14:paraId="01F80266" w14:textId="4869EC90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Pr="004D10C3">
              <w:rPr>
                <w:color w:val="000000" w:themeColor="text1"/>
                <w:sz w:val="20"/>
                <w:szCs w:val="20"/>
              </w:rPr>
              <w:t>) / 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3352" w:type="dxa"/>
            <w:shd w:val="clear" w:color="auto" w:fill="FFFFFF"/>
          </w:tcPr>
          <w:p w14:paraId="7802E4AC" w14:textId="6C03ADA9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2280B6D5" w14:textId="6716FD5E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15E1CB9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EF2D09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0438043A" w14:textId="39C239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D8624E" w:rsidRPr="00555D09" w14:paraId="6D89315A" w14:textId="77777777" w:rsidTr="005977D4">
        <w:tc>
          <w:tcPr>
            <w:tcW w:w="959" w:type="dxa"/>
            <w:shd w:val="clear" w:color="auto" w:fill="FFFFFF"/>
            <w:vAlign w:val="center"/>
          </w:tcPr>
          <w:p w14:paraId="6CE3BAD2" w14:textId="0A32096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1794" w:type="dxa"/>
            <w:shd w:val="clear" w:color="auto" w:fill="FFFFFF"/>
          </w:tcPr>
          <w:p w14:paraId="7782F6C8" w14:textId="5B0501F0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6425774" w14:textId="0E8B7FAA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>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 xml:space="preserve">) </w:t>
            </w:r>
            <w:r w:rsidRPr="004D10C3">
              <w:rPr>
                <w:color w:val="000000" w:themeColor="text1"/>
                <w:sz w:val="20"/>
                <w:szCs w:val="20"/>
              </w:rPr>
              <w:t>/ 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3352" w:type="dxa"/>
            <w:shd w:val="clear" w:color="auto" w:fill="FFFFFF"/>
          </w:tcPr>
          <w:p w14:paraId="66031209" w14:textId="77777777" w:rsidR="00F95D98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6A2206A2" w14:textId="65EA3BC0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5E40719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6655AA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69549947" w14:textId="6951C49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14:paraId="2702C449" w14:textId="77777777" w:rsidR="00354979" w:rsidRPr="00555D09" w:rsidRDefault="00354979" w:rsidP="00090886">
      <w:pPr>
        <w:spacing w:line="240" w:lineRule="exact"/>
        <w:rPr>
          <w:b/>
          <w:color w:val="000000" w:themeColor="text1"/>
        </w:rPr>
      </w:pPr>
    </w:p>
    <w:p w14:paraId="1E839F1D" w14:textId="77777777" w:rsidR="00C0126C" w:rsidRPr="00555D09" w:rsidRDefault="00C0126C">
      <w:pPr>
        <w:rPr>
          <w:color w:val="000000" w:themeColor="text1"/>
        </w:rPr>
      </w:pPr>
    </w:p>
    <w:sectPr w:rsidR="00C0126C" w:rsidRPr="00555D09" w:rsidSect="0003374E">
      <w:headerReference w:type="even" r:id="rId8"/>
      <w:headerReference w:type="default" r:id="rId9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5CC8B1F" w14:textId="77777777" w:rsidR="00727D70" w:rsidRDefault="00727D70" w:rsidP="00165F1F">
      <w:r>
        <w:separator/>
      </w:r>
    </w:p>
  </w:endnote>
  <w:endnote w:type="continuationSeparator" w:id="0">
    <w:p w14:paraId="0EF6B7B0" w14:textId="77777777" w:rsidR="00727D70" w:rsidRDefault="00727D70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58B52C" w14:textId="77777777" w:rsidR="00727D70" w:rsidRDefault="00727D70" w:rsidP="00165F1F">
      <w:r>
        <w:separator/>
      </w:r>
    </w:p>
  </w:footnote>
  <w:footnote w:type="continuationSeparator" w:id="0">
    <w:p w14:paraId="1A9B1BC4" w14:textId="77777777" w:rsidR="00727D70" w:rsidRDefault="00727D70" w:rsidP="00165F1F">
      <w:r>
        <w:continuationSeparator/>
      </w:r>
    </w:p>
  </w:footnote>
  <w:footnote w:id="1">
    <w:p w14:paraId="28C3374F" w14:textId="77777777" w:rsidR="00D8624E" w:rsidRDefault="00D8624E" w:rsidP="00F0505B">
      <w:pPr>
        <w:pStyle w:val="a4"/>
        <w:jc w:val="both"/>
      </w:pPr>
      <w:r>
        <w:rPr>
          <w:rStyle w:val="a6"/>
        </w:rPr>
        <w:footnoteRef/>
      </w:r>
      <w:r>
        <w:t xml:space="preserve"> Данный показатель устанавливается лишь в случае, если в соответствии с положением о данном виде контроля установлено проведение плановых контрольных мероприятий. В ином случае данный показатель подлежит исключению. </w:t>
      </w:r>
    </w:p>
  </w:footnote>
  <w:footnote w:id="2">
    <w:p w14:paraId="12757A41" w14:textId="77777777" w:rsidR="00D8624E" w:rsidRPr="006073C6" w:rsidRDefault="00D8624E" w:rsidP="006073C6">
      <w:pPr>
        <w:pStyle w:val="s16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0"/>
          <w:szCs w:val="20"/>
        </w:rPr>
      </w:pPr>
      <w:r w:rsidRPr="006073C6">
        <w:rPr>
          <w:rStyle w:val="a6"/>
          <w:color w:val="000000" w:themeColor="text1"/>
          <w:sz w:val="20"/>
          <w:szCs w:val="20"/>
        </w:rPr>
        <w:footnoteRef/>
      </w:r>
      <w:r w:rsidRPr="006073C6">
        <w:rPr>
          <w:color w:val="000000" w:themeColor="text1"/>
          <w:sz w:val="20"/>
          <w:szCs w:val="20"/>
        </w:rPr>
        <w:t xml:space="preserve"> В соответствии с частью 4 статьи 52 Федеральн</w:t>
      </w:r>
      <w:r>
        <w:rPr>
          <w:color w:val="000000" w:themeColor="text1"/>
          <w:sz w:val="20"/>
          <w:szCs w:val="20"/>
        </w:rPr>
        <w:t>ого</w:t>
      </w:r>
      <w:r w:rsidRPr="006073C6">
        <w:rPr>
          <w:color w:val="000000" w:themeColor="text1"/>
          <w:sz w:val="20"/>
          <w:szCs w:val="20"/>
        </w:rPr>
        <w:t xml:space="preserve"> закон</w:t>
      </w:r>
      <w:r>
        <w:rPr>
          <w:color w:val="000000" w:themeColor="text1"/>
          <w:sz w:val="20"/>
          <w:szCs w:val="20"/>
        </w:rPr>
        <w:t>а</w:t>
      </w:r>
      <w:r w:rsidRPr="006073C6">
        <w:rPr>
          <w:color w:val="000000" w:themeColor="text1"/>
          <w:sz w:val="20"/>
          <w:szCs w:val="20"/>
        </w:rPr>
        <w:t xml:space="preserve"> от 31</w:t>
      </w:r>
      <w:r>
        <w:rPr>
          <w:color w:val="000000" w:themeColor="text1"/>
          <w:sz w:val="20"/>
          <w:szCs w:val="20"/>
        </w:rPr>
        <w:t>.07.</w:t>
      </w:r>
      <w:r w:rsidRPr="006073C6">
        <w:rPr>
          <w:color w:val="000000" w:themeColor="text1"/>
          <w:sz w:val="20"/>
          <w:szCs w:val="20"/>
        </w:rPr>
        <w:t>2020</w:t>
      </w:r>
      <w:r>
        <w:rPr>
          <w:color w:val="000000" w:themeColor="text1"/>
          <w:sz w:val="20"/>
          <w:szCs w:val="20"/>
        </w:rPr>
        <w:t xml:space="preserve"> № </w:t>
      </w:r>
      <w:r w:rsidRPr="006073C6">
        <w:rPr>
          <w:color w:val="000000" w:themeColor="text1"/>
          <w:sz w:val="20"/>
          <w:szCs w:val="20"/>
        </w:rPr>
        <w:t xml:space="preserve">248-ФЗ </w:t>
      </w:r>
      <w:r>
        <w:rPr>
          <w:color w:val="000000" w:themeColor="text1"/>
          <w:sz w:val="20"/>
          <w:szCs w:val="20"/>
        </w:rPr>
        <w:t>«</w:t>
      </w:r>
      <w:r w:rsidRPr="006073C6">
        <w:rPr>
          <w:color w:val="000000" w:themeColor="text1"/>
          <w:sz w:val="20"/>
          <w:szCs w:val="20"/>
        </w:rPr>
        <w:t>О государственном контроле (надзоре) и муниципальном контроле в Российской Федерации</w:t>
      </w:r>
      <w:r>
        <w:rPr>
          <w:color w:val="000000" w:themeColor="text1"/>
          <w:sz w:val="20"/>
          <w:szCs w:val="20"/>
        </w:rPr>
        <w:t>»</w:t>
      </w:r>
      <w:r w:rsidRPr="006073C6">
        <w:rPr>
          <w:color w:val="000000" w:themeColor="text1"/>
          <w:sz w:val="20"/>
          <w:szCs w:val="20"/>
        </w:rPr>
        <w:t xml:space="preserve"> </w:t>
      </w:r>
      <w:r w:rsidRPr="006073C6">
        <w:rPr>
          <w:color w:val="000000" w:themeColor="text1"/>
          <w:sz w:val="20"/>
          <w:szCs w:val="20"/>
          <w:shd w:val="clear" w:color="auto" w:fill="FFFFFF"/>
        </w:rPr>
        <w:t>проведение обязательных профилактических визитов должно быть предусмотрено в отношении объектов контроля, отнесенных к категориям чрезвычайно высокого, высокого и значительного риска</w:t>
      </w:r>
      <w:r>
        <w:rPr>
          <w:color w:val="000000" w:themeColor="text1"/>
          <w:sz w:val="20"/>
          <w:szCs w:val="20"/>
          <w:shd w:val="clear" w:color="auto" w:fill="FFFFFF"/>
        </w:rPr>
        <w:t>. Если таких объектов в соответствии с положением о виде соответствующего контроля нет, показатель может быть исключен.</w:t>
      </w:r>
    </w:p>
  </w:footnote>
  <w:footnote w:id="3">
    <w:p w14:paraId="2084DF34" w14:textId="54300CB4" w:rsidR="00D8624E" w:rsidRDefault="00D8624E" w:rsidP="00FB43C0">
      <w:pPr>
        <w:pStyle w:val="a4"/>
        <w:jc w:val="both"/>
      </w:pPr>
      <w:r>
        <w:rPr>
          <w:rStyle w:val="a6"/>
        </w:rPr>
        <w:footnoteRef/>
      </w:r>
      <w:r>
        <w:t xml:space="preserve"> Вариант 1 подходит тем муниципальным образованиям, в которых одно или более должностных лиц целиком вовлечены исключительно в осуществление </w:t>
      </w:r>
      <w:r w:rsidRPr="00F10F98">
        <w:rPr>
          <w:color w:val="000000"/>
        </w:rPr>
        <w:t>контрол</w:t>
      </w:r>
      <w:r>
        <w:rPr>
          <w:color w:val="000000"/>
        </w:rPr>
        <w:t>я</w:t>
      </w:r>
      <w:r w:rsidRPr="00F10F98">
        <w:rPr>
          <w:color w:val="000000"/>
        </w:rPr>
        <w:t xml:space="preserve"> в сфере благоустройства</w:t>
      </w:r>
      <w:r>
        <w:t>.</w:t>
      </w:r>
    </w:p>
  </w:footnote>
  <w:footnote w:id="4">
    <w:p w14:paraId="11DDAF5A" w14:textId="4502056E" w:rsidR="00D8624E" w:rsidRDefault="00D8624E" w:rsidP="00FB43C0">
      <w:pPr>
        <w:pStyle w:val="a4"/>
        <w:jc w:val="both"/>
      </w:pPr>
      <w:r>
        <w:rPr>
          <w:rStyle w:val="a6"/>
        </w:rPr>
        <w:footnoteRef/>
      </w:r>
      <w:r>
        <w:t xml:space="preserve"> Вариант 2 подходит тем муниципальным образованиям, в которых одно должностное лицо лишь частично вовлечено в осуществление </w:t>
      </w:r>
      <w:r w:rsidRPr="00F10F98">
        <w:rPr>
          <w:color w:val="000000"/>
        </w:rPr>
        <w:t>контрол</w:t>
      </w:r>
      <w:r>
        <w:rPr>
          <w:color w:val="000000"/>
        </w:rPr>
        <w:t>я</w:t>
      </w:r>
      <w:r w:rsidRPr="00F10F98">
        <w:rPr>
          <w:color w:val="000000"/>
        </w:rPr>
        <w:t xml:space="preserve"> в сфере благоустройства</w:t>
      </w:r>
      <w:r>
        <w:t xml:space="preserve">. Наряду с этими обязанностями за ним также закреплены обязанности в иных сферах муниципального контроля или обязанности, не связанные с муниципальным контролем.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55FE157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4256A6">
          <w:rPr>
            <w:rStyle w:val="ab"/>
            <w:noProof/>
          </w:rPr>
          <w:t>3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86"/>
    <w:rsid w:val="0000240A"/>
    <w:rsid w:val="00006DD9"/>
    <w:rsid w:val="00024289"/>
    <w:rsid w:val="00031B56"/>
    <w:rsid w:val="0003374E"/>
    <w:rsid w:val="00037C17"/>
    <w:rsid w:val="00064CE7"/>
    <w:rsid w:val="0007172F"/>
    <w:rsid w:val="000725A8"/>
    <w:rsid w:val="000757A5"/>
    <w:rsid w:val="00081AC1"/>
    <w:rsid w:val="00090886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13F5"/>
    <w:rsid w:val="00124B66"/>
    <w:rsid w:val="00146923"/>
    <w:rsid w:val="001634F5"/>
    <w:rsid w:val="00165F1F"/>
    <w:rsid w:val="00181535"/>
    <w:rsid w:val="00186D50"/>
    <w:rsid w:val="00191694"/>
    <w:rsid w:val="001A05EE"/>
    <w:rsid w:val="001E52E9"/>
    <w:rsid w:val="00212C8C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256A6"/>
    <w:rsid w:val="004445D7"/>
    <w:rsid w:val="004650F4"/>
    <w:rsid w:val="0047105B"/>
    <w:rsid w:val="00491D1B"/>
    <w:rsid w:val="004B026F"/>
    <w:rsid w:val="004B51E1"/>
    <w:rsid w:val="004C5DCB"/>
    <w:rsid w:val="004D10C3"/>
    <w:rsid w:val="00524F92"/>
    <w:rsid w:val="00555D09"/>
    <w:rsid w:val="00563C1F"/>
    <w:rsid w:val="0058100A"/>
    <w:rsid w:val="005977D4"/>
    <w:rsid w:val="005B3716"/>
    <w:rsid w:val="006660B7"/>
    <w:rsid w:val="006E1A57"/>
    <w:rsid w:val="006E34D0"/>
    <w:rsid w:val="00701A7F"/>
    <w:rsid w:val="00715041"/>
    <w:rsid w:val="00727D70"/>
    <w:rsid w:val="00734E37"/>
    <w:rsid w:val="00797B53"/>
    <w:rsid w:val="007C7D37"/>
    <w:rsid w:val="007D43F1"/>
    <w:rsid w:val="007D5E00"/>
    <w:rsid w:val="007E23E7"/>
    <w:rsid w:val="0082044D"/>
    <w:rsid w:val="008238AE"/>
    <w:rsid w:val="0082581E"/>
    <w:rsid w:val="0082654A"/>
    <w:rsid w:val="008368E9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9719A"/>
    <w:rsid w:val="009A3FE0"/>
    <w:rsid w:val="009F5BEC"/>
    <w:rsid w:val="00A17B9B"/>
    <w:rsid w:val="00A32C16"/>
    <w:rsid w:val="00A4135A"/>
    <w:rsid w:val="00A42B7C"/>
    <w:rsid w:val="00A67967"/>
    <w:rsid w:val="00A82C8D"/>
    <w:rsid w:val="00A9140F"/>
    <w:rsid w:val="00A9335F"/>
    <w:rsid w:val="00AD19E2"/>
    <w:rsid w:val="00AD2838"/>
    <w:rsid w:val="00B2109B"/>
    <w:rsid w:val="00B53044"/>
    <w:rsid w:val="00B70654"/>
    <w:rsid w:val="00B718B7"/>
    <w:rsid w:val="00B754CA"/>
    <w:rsid w:val="00BA675E"/>
    <w:rsid w:val="00BE13DB"/>
    <w:rsid w:val="00C00A30"/>
    <w:rsid w:val="00C0126C"/>
    <w:rsid w:val="00C762F7"/>
    <w:rsid w:val="00C7636B"/>
    <w:rsid w:val="00CC133B"/>
    <w:rsid w:val="00CC2EB2"/>
    <w:rsid w:val="00CE481D"/>
    <w:rsid w:val="00CE551F"/>
    <w:rsid w:val="00CF7D4E"/>
    <w:rsid w:val="00D01293"/>
    <w:rsid w:val="00D22DF0"/>
    <w:rsid w:val="00D44F90"/>
    <w:rsid w:val="00D8624E"/>
    <w:rsid w:val="00DC158F"/>
    <w:rsid w:val="00DD62D8"/>
    <w:rsid w:val="00E0758B"/>
    <w:rsid w:val="00E07A04"/>
    <w:rsid w:val="00E21628"/>
    <w:rsid w:val="00E4120A"/>
    <w:rsid w:val="00E41448"/>
    <w:rsid w:val="00E41F27"/>
    <w:rsid w:val="00E46A15"/>
    <w:rsid w:val="00E82427"/>
    <w:rsid w:val="00E92C26"/>
    <w:rsid w:val="00EC6D3D"/>
    <w:rsid w:val="00EE11A6"/>
    <w:rsid w:val="00EF63D5"/>
    <w:rsid w:val="00F00FC2"/>
    <w:rsid w:val="00F10F98"/>
    <w:rsid w:val="00F533D7"/>
    <w:rsid w:val="00F55FC3"/>
    <w:rsid w:val="00F7313E"/>
    <w:rsid w:val="00F95811"/>
    <w:rsid w:val="00F95D98"/>
    <w:rsid w:val="00F9609C"/>
    <w:rsid w:val="00FA4467"/>
    <w:rsid w:val="00FB43C0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368E9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368E9"/>
    <w:rPr>
      <w:rFonts w:ascii="Calibri Light" w:eastAsia="Times New Roman" w:hAnsi="Calibri Light" w:cs="Times New Roman"/>
      <w:b/>
      <w:bCs/>
      <w:kern w:val="32"/>
      <w:sz w:val="32"/>
      <w:szCs w:val="32"/>
      <w:lang w:eastAsia="ru-RU"/>
    </w:rPr>
  </w:style>
  <w:style w:type="paragraph" w:customStyle="1" w:styleId="ConsPlusTitle">
    <w:name w:val="ConsPlusTitle"/>
    <w:uiPriority w:val="99"/>
    <w:rsid w:val="008368E9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E4120A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E4120A"/>
    <w:rPr>
      <w:rFonts w:ascii="Segoe UI" w:eastAsia="Times New Roman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368E9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368E9"/>
    <w:rPr>
      <w:rFonts w:ascii="Calibri Light" w:eastAsia="Times New Roman" w:hAnsi="Calibri Light" w:cs="Times New Roman"/>
      <w:b/>
      <w:bCs/>
      <w:kern w:val="32"/>
      <w:sz w:val="32"/>
      <w:szCs w:val="32"/>
      <w:lang w:eastAsia="ru-RU"/>
    </w:rPr>
  </w:style>
  <w:style w:type="paragraph" w:customStyle="1" w:styleId="ConsPlusTitle">
    <w:name w:val="ConsPlusTitle"/>
    <w:uiPriority w:val="99"/>
    <w:rsid w:val="008368E9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E4120A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E4120A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0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3882</Words>
  <Characters>22134</Characters>
  <Application>Microsoft Office Word</Application>
  <DocSecurity>0</DocSecurity>
  <Lines>184</Lines>
  <Paragraphs>51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>/  </vt:lpstr>
      <vt:lpstr/>
      <vt:lpstr/>
    </vt:vector>
  </TitlesOfParts>
  <Company/>
  <LinksUpToDate>false</LinksUpToDate>
  <CharactersWithSpaces>25965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Дмитрий Славецкий</dc:creator>
  <cp:lastModifiedBy>Пользователь</cp:lastModifiedBy>
  <cp:revision>3</cp:revision>
  <cp:lastPrinted>2021-12-27T05:20:00Z</cp:lastPrinted>
  <dcterms:created xsi:type="dcterms:W3CDTF">2022-06-23T08:16:00Z</dcterms:created>
  <dcterms:modified xsi:type="dcterms:W3CDTF">2022-06-24T08:42:00Z</dcterms:modified>
</cp:coreProperties>
</file>