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6A2" w:rsidRDefault="004C392A" w:rsidP="009166A2">
      <w:pPr>
        <w:pStyle w:val="1"/>
        <w:ind w:left="5400" w:hanging="5684"/>
        <w:rPr>
          <w:noProof/>
          <w:sz w:val="32"/>
          <w:szCs w:val="32"/>
        </w:rPr>
      </w:pPr>
      <w:r>
        <w:rPr>
          <w:noProof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7" type="#_x0000_t75" alt="Ставропольский р-н (герб)контур" style="position:absolute;left:0;text-align:left;margin-left:204.75pt;margin-top:0;width:93pt;height:80.25pt;z-index:1;visibility:visible;mso-position-horizontal:absolute;mso-position-horizontal-relative:text;mso-position-vertical-relative:text">
            <v:imagedata r:id="rId6" o:title="" gain="93623f" blacklevel="-7864f"/>
            <w10:wrap type="square" side="left"/>
          </v:shape>
        </w:pict>
      </w:r>
      <w:r w:rsidR="000F7540">
        <w:rPr>
          <w:noProof/>
          <w:sz w:val="32"/>
          <w:szCs w:val="32"/>
        </w:rPr>
        <w:t xml:space="preserve">           </w:t>
      </w:r>
    </w:p>
    <w:p w:rsidR="000F7540" w:rsidRDefault="000F7540" w:rsidP="000F7540">
      <w:pPr>
        <w:rPr>
          <w:lang w:eastAsia="ru-RU"/>
        </w:rPr>
      </w:pPr>
    </w:p>
    <w:p w:rsidR="000F7540" w:rsidRPr="000F7540" w:rsidRDefault="000F7540" w:rsidP="000F7540">
      <w:pPr>
        <w:rPr>
          <w:lang w:eastAsia="ru-RU"/>
        </w:rPr>
      </w:pPr>
    </w:p>
    <w:p w:rsidR="000F7540" w:rsidRDefault="000F7540" w:rsidP="009166A2">
      <w:pPr>
        <w:pStyle w:val="1"/>
        <w:ind w:left="5400" w:hanging="5684"/>
        <w:rPr>
          <w:noProof/>
          <w:sz w:val="32"/>
          <w:szCs w:val="32"/>
        </w:rPr>
      </w:pPr>
      <w:r>
        <w:rPr>
          <w:noProof/>
          <w:sz w:val="32"/>
          <w:szCs w:val="32"/>
        </w:rPr>
        <w:t xml:space="preserve">                                    </w:t>
      </w:r>
    </w:p>
    <w:p w:rsidR="00F35B2F" w:rsidRDefault="000F7540" w:rsidP="009166A2">
      <w:pPr>
        <w:pStyle w:val="1"/>
        <w:ind w:left="5400" w:hanging="5684"/>
        <w:rPr>
          <w:rFonts w:cs="Times New Roman"/>
        </w:rPr>
      </w:pPr>
      <w:r>
        <w:rPr>
          <w:noProof/>
          <w:sz w:val="32"/>
          <w:szCs w:val="32"/>
        </w:rPr>
        <w:t xml:space="preserve">                                                          </w:t>
      </w:r>
      <w:r w:rsidR="009166A2">
        <w:rPr>
          <w:rFonts w:cs="Times New Roman"/>
        </w:rPr>
        <w:t>Российская Федерация</w:t>
      </w:r>
    </w:p>
    <w:p w:rsidR="00F35B2F" w:rsidRDefault="009166A2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 xml:space="preserve">     </w:t>
      </w:r>
      <w:r w:rsidR="00F35B2F"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</w:t>
      </w:r>
      <w:r w:rsidR="00B424D0">
        <w:t>ЦИЯ СЕЛЬСКОГО ПОСЕЛЕНИЯ  НОВАЯ БИНАРАДКА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F35B2F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424D0" w:rsidRDefault="00F35B2F" w:rsidP="00B424D0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1043">
        <w:rPr>
          <w:rFonts w:ascii="Times New Roman" w:hAnsi="Times New Roman" w:cs="Times New Roman"/>
          <w:b/>
          <w:sz w:val="24"/>
          <w:szCs w:val="24"/>
        </w:rPr>
        <w:t>31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47F5">
        <w:rPr>
          <w:rFonts w:ascii="Times New Roman" w:hAnsi="Times New Roman" w:cs="Times New Roman"/>
          <w:b/>
          <w:sz w:val="24"/>
          <w:szCs w:val="24"/>
        </w:rPr>
        <w:t>октября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744">
        <w:rPr>
          <w:rFonts w:ascii="Times New Roman" w:hAnsi="Times New Roman" w:cs="Times New Roman"/>
          <w:b/>
          <w:sz w:val="24"/>
          <w:szCs w:val="24"/>
        </w:rPr>
        <w:t>39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35B2F" w:rsidRPr="00B424D0" w:rsidRDefault="00F35B2F" w:rsidP="00B424D0">
      <w:pPr>
        <w:jc w:val="center"/>
        <w:rPr>
          <w:b/>
          <w:sz w:val="36"/>
          <w:szCs w:val="36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 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обязательств сельского поселения </w:t>
      </w:r>
      <w:proofErr w:type="gramStart"/>
      <w:r w:rsidR="00B424D0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B424D0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453D2E" w:rsidRDefault="00CD47F5" w:rsidP="00C02EE5">
      <w:pPr>
        <w:pStyle w:val="2"/>
        <w:ind w:firstLine="900"/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В соответствии с Федеральным законом от 06.10.2003г года №131-ФЗ « Об общих принципах организации местного самоуправления в Российской Федерации»</w:t>
      </w:r>
      <w:r w:rsidR="0050197F">
        <w:rPr>
          <w:sz w:val="24"/>
        </w:rPr>
        <w:t>, Постановлением Правитель</w:t>
      </w:r>
      <w:r>
        <w:rPr>
          <w:sz w:val="24"/>
        </w:rPr>
        <w:t>ства</w:t>
      </w:r>
      <w:r w:rsidR="0050197F">
        <w:rPr>
          <w:sz w:val="24"/>
        </w:rPr>
        <w:t xml:space="preserve">  Самарской области от 12 декабря 2012г. №742 «О предоставлении из областного бюджета субсидий местным бюджетам для </w:t>
      </w:r>
      <w:proofErr w:type="spellStart"/>
      <w:r w:rsidR="0050197F">
        <w:rPr>
          <w:sz w:val="24"/>
        </w:rPr>
        <w:t>софинансирования</w:t>
      </w:r>
      <w:proofErr w:type="spellEnd"/>
      <w:r w:rsidR="0050197F">
        <w:rPr>
          <w:sz w:val="24"/>
        </w:rPr>
        <w:t xml:space="preserve"> расходных обязательств по вопросам местного значения, предоставляемых с учетом выполнения показателей социально-экономического развития» и Законом Самарской области «</w:t>
      </w:r>
      <w:r w:rsidR="00453D2E">
        <w:rPr>
          <w:sz w:val="24"/>
        </w:rPr>
        <w:t>Об областном бюджете на 2013</w:t>
      </w:r>
      <w:proofErr w:type="gramEnd"/>
      <w:r w:rsidR="00453D2E">
        <w:rPr>
          <w:sz w:val="24"/>
        </w:rPr>
        <w:t xml:space="preserve"> год и плановый период 2014 и 2015 годов»</w:t>
      </w:r>
      <w:r w:rsidR="00F35B2F">
        <w:rPr>
          <w:sz w:val="24"/>
        </w:rPr>
        <w:tab/>
      </w:r>
      <w:r w:rsidR="00F35B2F" w:rsidRPr="00D94BA5">
        <w:rPr>
          <w:sz w:val="24"/>
        </w:rPr>
        <w:t xml:space="preserve"> </w:t>
      </w:r>
      <w:r w:rsidR="00B424D0">
        <w:rPr>
          <w:sz w:val="24"/>
        </w:rPr>
        <w:t xml:space="preserve">                                   </w:t>
      </w:r>
      <w:r w:rsidR="00F35B2F">
        <w:rPr>
          <w:sz w:val="24"/>
        </w:rPr>
        <w:t xml:space="preserve"> </w:t>
      </w:r>
    </w:p>
    <w:p w:rsidR="00F35B2F" w:rsidRDefault="00F35B2F" w:rsidP="00C02EE5">
      <w:pPr>
        <w:pStyle w:val="2"/>
        <w:ind w:firstLine="900"/>
        <w:rPr>
          <w:sz w:val="24"/>
        </w:rPr>
      </w:pPr>
      <w:r w:rsidRPr="00D94BA5">
        <w:rPr>
          <w:sz w:val="24"/>
        </w:rPr>
        <w:t>ПОСТАНОВЛЯ</w:t>
      </w:r>
      <w:r w:rsidR="00453D2E">
        <w:rPr>
          <w:sz w:val="24"/>
        </w:rPr>
        <w:t>ЕТ</w:t>
      </w:r>
      <w:r w:rsidRPr="00D94BA5">
        <w:rPr>
          <w:sz w:val="24"/>
        </w:rPr>
        <w:t>:</w:t>
      </w:r>
    </w:p>
    <w:p w:rsidR="00F35B2F" w:rsidRDefault="00453D2E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 что  обеспечение пров</w:t>
      </w:r>
      <w:r w:rsidR="0096643C">
        <w:rPr>
          <w:sz w:val="24"/>
        </w:rPr>
        <w:t xml:space="preserve">едения оплаты по благоустройству </w:t>
      </w:r>
      <w:r>
        <w:rPr>
          <w:sz w:val="24"/>
        </w:rPr>
        <w:t xml:space="preserve">в </w:t>
      </w:r>
      <w:proofErr w:type="gramStart"/>
      <w:r>
        <w:rPr>
          <w:sz w:val="24"/>
        </w:rPr>
        <w:t>сельском</w:t>
      </w:r>
      <w:proofErr w:type="gramEnd"/>
      <w:r w:rsidR="00B424D0">
        <w:rPr>
          <w:sz w:val="24"/>
        </w:rPr>
        <w:t xml:space="preserve"> поселения Новая Бинарадка </w:t>
      </w:r>
      <w:r w:rsidR="00F35B2F">
        <w:rPr>
          <w:sz w:val="24"/>
        </w:rPr>
        <w:t xml:space="preserve"> относится </w:t>
      </w:r>
      <w:r w:rsidR="00F35B2F" w:rsidRPr="009945AF">
        <w:rPr>
          <w:sz w:val="24"/>
        </w:rPr>
        <w:t xml:space="preserve">  к  расходным  обязательствам  сельского поселения  </w:t>
      </w:r>
      <w:r w:rsidR="00B424D0">
        <w:rPr>
          <w:sz w:val="24"/>
        </w:rPr>
        <w:t xml:space="preserve">Новая Бинарадка </w:t>
      </w:r>
      <w:r w:rsidR="00F35B2F">
        <w:rPr>
          <w:sz w:val="24"/>
        </w:rPr>
        <w:t xml:space="preserve"> муниципального района Ставропольский Самарской области.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   Предусмотренные пунктом 1 настоящего Постановления расходные обязатель</w:t>
      </w:r>
      <w:r w:rsidR="00B424D0">
        <w:rPr>
          <w:sz w:val="24"/>
        </w:rPr>
        <w:t xml:space="preserve">ства сельского поселения </w:t>
      </w:r>
      <w:proofErr w:type="gramStart"/>
      <w:r w:rsidR="00B424D0">
        <w:rPr>
          <w:sz w:val="24"/>
        </w:rPr>
        <w:t>Новая</w:t>
      </w:r>
      <w:proofErr w:type="gramEnd"/>
      <w:r w:rsidR="00B424D0">
        <w:rPr>
          <w:sz w:val="24"/>
        </w:rPr>
        <w:t xml:space="preserve"> Бинарадка </w:t>
      </w:r>
      <w:r>
        <w:rPr>
          <w:sz w:val="24"/>
        </w:rPr>
        <w:t xml:space="preserve"> муниципального района Ставропольский Сама</w:t>
      </w:r>
      <w:r w:rsidR="00DB1043">
        <w:rPr>
          <w:sz w:val="24"/>
        </w:rPr>
        <w:t>рской области исполняются в 2014</w:t>
      </w:r>
      <w:r>
        <w:rPr>
          <w:sz w:val="24"/>
        </w:rPr>
        <w:t xml:space="preserve"> году за счет средств  </w:t>
      </w:r>
      <w:r w:rsidR="00665B01">
        <w:rPr>
          <w:sz w:val="24"/>
        </w:rPr>
        <w:t>предоставления стимулирующих субсидий из областного бюджета</w:t>
      </w:r>
      <w:r w:rsidR="00B424D0">
        <w:rPr>
          <w:sz w:val="24"/>
        </w:rPr>
        <w:t xml:space="preserve"> </w:t>
      </w:r>
      <w:r>
        <w:rPr>
          <w:sz w:val="24"/>
        </w:rPr>
        <w:t xml:space="preserve"> </w:t>
      </w:r>
      <w:r w:rsidR="00B424D0">
        <w:rPr>
          <w:sz w:val="24"/>
        </w:rPr>
        <w:t xml:space="preserve"> в сумме  </w:t>
      </w:r>
      <w:r w:rsidR="000B0C0E">
        <w:rPr>
          <w:b/>
          <w:sz w:val="24"/>
        </w:rPr>
        <w:t>417</w:t>
      </w:r>
      <w:bookmarkStart w:id="0" w:name="_GoBack"/>
      <w:bookmarkEnd w:id="0"/>
      <w:r w:rsidR="00DB1043">
        <w:rPr>
          <w:b/>
          <w:sz w:val="24"/>
        </w:rPr>
        <w:t>000</w:t>
      </w:r>
      <w:r w:rsidR="00EB7059">
        <w:rPr>
          <w:b/>
          <w:sz w:val="24"/>
        </w:rPr>
        <w:t xml:space="preserve"> </w:t>
      </w:r>
      <w:r w:rsidR="00DB1043">
        <w:rPr>
          <w:b/>
          <w:sz w:val="24"/>
        </w:rPr>
        <w:t>руб.</w:t>
      </w:r>
      <w:r w:rsidR="00665B01">
        <w:rPr>
          <w:b/>
          <w:sz w:val="24"/>
        </w:rPr>
        <w:t>0</w:t>
      </w:r>
      <w:r w:rsidR="00EB7059">
        <w:rPr>
          <w:b/>
          <w:sz w:val="24"/>
        </w:rPr>
        <w:t>0</w:t>
      </w:r>
      <w:r w:rsidR="00EB7059">
        <w:rPr>
          <w:sz w:val="24"/>
        </w:rPr>
        <w:t xml:space="preserve"> коп</w:t>
      </w:r>
      <w:r>
        <w:rPr>
          <w:sz w:val="24"/>
        </w:rPr>
        <w:t>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В связи  с проведением уточнения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в течение финансового года и планового периода по Решениям Собрания Представит</w:t>
      </w:r>
      <w:r w:rsidR="00B424D0">
        <w:rPr>
          <w:sz w:val="24"/>
        </w:rPr>
        <w:t>елей сельского поселения Новая Бинарадка</w:t>
      </w:r>
      <w:r>
        <w:rPr>
          <w:sz w:val="24"/>
        </w:rPr>
        <w:t xml:space="preserve"> муниципального района Ставропольский Самарской обла</w:t>
      </w:r>
      <w:r w:rsidR="00665B01">
        <w:rPr>
          <w:sz w:val="24"/>
        </w:rPr>
        <w:t>сти вышеуказанная сум</w:t>
      </w:r>
      <w:r w:rsidR="009166A2">
        <w:rPr>
          <w:sz w:val="24"/>
        </w:rPr>
        <w:t xml:space="preserve">ма  может подлежать </w:t>
      </w:r>
      <w:r>
        <w:rPr>
          <w:sz w:val="24"/>
        </w:rPr>
        <w:t xml:space="preserve"> изменению. </w:t>
      </w:r>
    </w:p>
    <w:p w:rsidR="00F35B2F" w:rsidRDefault="00F35B2F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>4. Настоящее  Постановление  вступает  в  с</w:t>
      </w:r>
      <w:r w:rsidR="00EB7059">
        <w:rPr>
          <w:sz w:val="24"/>
        </w:rPr>
        <w:t>илу  с 01.01.2014г</w:t>
      </w:r>
      <w:r w:rsidR="00B424D0">
        <w:rPr>
          <w:sz w:val="24"/>
        </w:rPr>
        <w:t>.</w:t>
      </w:r>
      <w:r w:rsidR="00EB7059">
        <w:rPr>
          <w:sz w:val="24"/>
        </w:rPr>
        <w:t xml:space="preserve"> и действует до 31.12.2014г.</w:t>
      </w:r>
    </w:p>
    <w:p w:rsidR="00B424D0" w:rsidRDefault="00B424D0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 xml:space="preserve">              Глава  сельского  поселения Новая Бинарадка:                              </w:t>
      </w:r>
      <w:proofErr w:type="spellStart"/>
      <w:r>
        <w:rPr>
          <w:sz w:val="24"/>
        </w:rPr>
        <w:t>В.В.Мокеев</w:t>
      </w:r>
      <w:proofErr w:type="spellEnd"/>
    </w:p>
    <w:sectPr w:rsidR="00B424D0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2EE5"/>
    <w:rsid w:val="00051E92"/>
    <w:rsid w:val="00053F99"/>
    <w:rsid w:val="0005780D"/>
    <w:rsid w:val="000663FE"/>
    <w:rsid w:val="000A7D6E"/>
    <w:rsid w:val="000B0C0E"/>
    <w:rsid w:val="000F7540"/>
    <w:rsid w:val="001205C5"/>
    <w:rsid w:val="0012142D"/>
    <w:rsid w:val="0025278A"/>
    <w:rsid w:val="00270175"/>
    <w:rsid w:val="002A62D6"/>
    <w:rsid w:val="0036340C"/>
    <w:rsid w:val="00377E4F"/>
    <w:rsid w:val="003D0F8F"/>
    <w:rsid w:val="003E06A1"/>
    <w:rsid w:val="0041304F"/>
    <w:rsid w:val="00422852"/>
    <w:rsid w:val="004314B5"/>
    <w:rsid w:val="00453D2E"/>
    <w:rsid w:val="004677EE"/>
    <w:rsid w:val="004B7B57"/>
    <w:rsid w:val="004C392A"/>
    <w:rsid w:val="0050197F"/>
    <w:rsid w:val="00533C47"/>
    <w:rsid w:val="005620F2"/>
    <w:rsid w:val="00586A86"/>
    <w:rsid w:val="0059312F"/>
    <w:rsid w:val="005A7EC5"/>
    <w:rsid w:val="005D21A7"/>
    <w:rsid w:val="006170FD"/>
    <w:rsid w:val="00665B01"/>
    <w:rsid w:val="00742B2B"/>
    <w:rsid w:val="007D1496"/>
    <w:rsid w:val="007E7BA6"/>
    <w:rsid w:val="00814E82"/>
    <w:rsid w:val="0088367F"/>
    <w:rsid w:val="008D4AE7"/>
    <w:rsid w:val="008F0E1C"/>
    <w:rsid w:val="009131EA"/>
    <w:rsid w:val="009166A2"/>
    <w:rsid w:val="009653F9"/>
    <w:rsid w:val="0096643C"/>
    <w:rsid w:val="009945AF"/>
    <w:rsid w:val="009D3EA1"/>
    <w:rsid w:val="00A4059E"/>
    <w:rsid w:val="00A40DEB"/>
    <w:rsid w:val="00A67632"/>
    <w:rsid w:val="00B424D0"/>
    <w:rsid w:val="00B7714F"/>
    <w:rsid w:val="00BB27E7"/>
    <w:rsid w:val="00BF0DC1"/>
    <w:rsid w:val="00C02EE5"/>
    <w:rsid w:val="00C035C8"/>
    <w:rsid w:val="00C324D0"/>
    <w:rsid w:val="00C41744"/>
    <w:rsid w:val="00C86233"/>
    <w:rsid w:val="00CA2FA3"/>
    <w:rsid w:val="00CA78CC"/>
    <w:rsid w:val="00CD47F5"/>
    <w:rsid w:val="00CD7A3D"/>
    <w:rsid w:val="00D20511"/>
    <w:rsid w:val="00D72AC7"/>
    <w:rsid w:val="00D73AF6"/>
    <w:rsid w:val="00D76562"/>
    <w:rsid w:val="00D94BA5"/>
    <w:rsid w:val="00DB1043"/>
    <w:rsid w:val="00DB5BBB"/>
    <w:rsid w:val="00E61E72"/>
    <w:rsid w:val="00E96713"/>
    <w:rsid w:val="00EB5158"/>
    <w:rsid w:val="00EB7059"/>
    <w:rsid w:val="00ED13D8"/>
    <w:rsid w:val="00F31120"/>
    <w:rsid w:val="00F35B2F"/>
    <w:rsid w:val="00F45434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2013-10-30T08:01:00Z</cp:lastPrinted>
  <dcterms:created xsi:type="dcterms:W3CDTF">2013-06-25T08:49:00Z</dcterms:created>
  <dcterms:modified xsi:type="dcterms:W3CDTF">2013-10-30T08:02:00Z</dcterms:modified>
</cp:coreProperties>
</file>