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0072" w:rsidRDefault="00140072" w:rsidP="00140072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Российская Федерация</w:t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Самарская область</w:t>
      </w:r>
    </w:p>
    <w:p w:rsidR="00140072" w:rsidRPr="00160EC3" w:rsidRDefault="00140072" w:rsidP="00140072">
      <w:pPr>
        <w:jc w:val="center"/>
        <w:rPr>
          <w:b/>
          <w:bCs/>
          <w:caps/>
          <w:sz w:val="26"/>
          <w:szCs w:val="26"/>
        </w:rPr>
      </w:pP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АДМИНИСТРАЦИЯ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СЕЛЬСКОГО ПОСЕЛЕНИЯ </w:t>
      </w:r>
      <w:r w:rsidR="00540802">
        <w:rPr>
          <w:bCs/>
          <w:caps/>
          <w:noProof/>
          <w:sz w:val="26"/>
          <w:szCs w:val="26"/>
        </w:rPr>
        <w:t>НОВАЯ БИНАРАДКА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МУНИЦИПАЛЬНОГО РАЙОНА </w:t>
      </w:r>
      <w:r w:rsidRPr="00160EC3">
        <w:rPr>
          <w:bCs/>
          <w:caps/>
          <w:noProof/>
          <w:sz w:val="26"/>
          <w:szCs w:val="26"/>
        </w:rPr>
        <w:t xml:space="preserve">СТАВРОПОЛЬСКИЙ 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САМАРСКОЙ ОБЛАСТИ</w:t>
      </w:r>
    </w:p>
    <w:p w:rsidR="00140072" w:rsidRPr="00160EC3" w:rsidRDefault="00140072" w:rsidP="00140072">
      <w:pPr>
        <w:jc w:val="center"/>
        <w:rPr>
          <w:sz w:val="26"/>
          <w:szCs w:val="26"/>
        </w:rPr>
      </w:pPr>
    </w:p>
    <w:p w:rsidR="005501C3" w:rsidRDefault="005501C3" w:rsidP="00140072">
      <w:pPr>
        <w:jc w:val="center"/>
        <w:outlineLvl w:val="0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ПОСТАНОВЛЕНИЕ </w:t>
      </w:r>
    </w:p>
    <w:p w:rsidR="005501C3" w:rsidRDefault="005501C3" w:rsidP="00140072">
      <w:pPr>
        <w:jc w:val="center"/>
        <w:outlineLvl w:val="0"/>
        <w:rPr>
          <w:b/>
          <w:sz w:val="26"/>
          <w:szCs w:val="26"/>
        </w:rPr>
      </w:pPr>
    </w:p>
    <w:p w:rsidR="00140072" w:rsidRPr="00160EC3" w:rsidRDefault="006421E1" w:rsidP="005501C3">
      <w:pPr>
        <w:outlineLvl w:val="0"/>
        <w:rPr>
          <w:b/>
          <w:sz w:val="26"/>
          <w:szCs w:val="26"/>
        </w:rPr>
      </w:pPr>
      <w:r>
        <w:rPr>
          <w:b/>
          <w:sz w:val="26"/>
          <w:szCs w:val="26"/>
        </w:rPr>
        <w:t>от 23</w:t>
      </w:r>
      <w:r w:rsidR="005501C3">
        <w:rPr>
          <w:b/>
          <w:sz w:val="26"/>
          <w:szCs w:val="26"/>
        </w:rPr>
        <w:t xml:space="preserve"> октября 2018 года                                                                            №</w:t>
      </w:r>
      <w:r>
        <w:rPr>
          <w:b/>
          <w:sz w:val="26"/>
          <w:szCs w:val="26"/>
        </w:rPr>
        <w:t>40</w:t>
      </w:r>
      <w:r w:rsidR="00140072" w:rsidRPr="00160EC3">
        <w:rPr>
          <w:b/>
          <w:sz w:val="26"/>
          <w:szCs w:val="26"/>
        </w:rPr>
        <w:t xml:space="preserve"> </w:t>
      </w:r>
    </w:p>
    <w:p w:rsidR="00140072" w:rsidRPr="00160EC3" w:rsidRDefault="00140072" w:rsidP="009D12C3">
      <w:pPr>
        <w:outlineLvl w:val="0"/>
        <w:rPr>
          <w:b/>
          <w:sz w:val="26"/>
          <w:szCs w:val="26"/>
        </w:rPr>
      </w:pPr>
    </w:p>
    <w:p w:rsidR="00BB22D7" w:rsidRPr="00BB22D7" w:rsidRDefault="00BB22D7" w:rsidP="00BB22D7">
      <w:pPr>
        <w:jc w:val="center"/>
        <w:rPr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 xml:space="preserve">«Об утверждении порядка сноса зеленых насаждений, оформления разрешений на снос, расчета компенсационной стоимости и проведения компенсационного озеленения на территории </w:t>
      </w:r>
      <w:r>
        <w:rPr>
          <w:b/>
          <w:bCs/>
          <w:sz w:val="26"/>
          <w:szCs w:val="26"/>
          <w:lang w:bidi="ru-RU"/>
        </w:rPr>
        <w:t xml:space="preserve">сельского поселения </w:t>
      </w:r>
      <w:proofErr w:type="gramStart"/>
      <w:r>
        <w:rPr>
          <w:b/>
          <w:bCs/>
          <w:sz w:val="26"/>
          <w:szCs w:val="26"/>
          <w:lang w:bidi="ru-RU"/>
        </w:rPr>
        <w:t>Новая</w:t>
      </w:r>
      <w:proofErr w:type="gramEnd"/>
      <w:r>
        <w:rPr>
          <w:b/>
          <w:bCs/>
          <w:sz w:val="26"/>
          <w:szCs w:val="26"/>
          <w:lang w:bidi="ru-RU"/>
        </w:rPr>
        <w:t xml:space="preserve"> Бинарадка муниципального района Ставропольский Самарской области</w:t>
      </w:r>
      <w:r w:rsidRPr="00BB22D7">
        <w:rPr>
          <w:b/>
          <w:bCs/>
          <w:sz w:val="26"/>
          <w:szCs w:val="26"/>
          <w:lang w:bidi="ru-RU"/>
        </w:rPr>
        <w:t>»</w:t>
      </w:r>
    </w:p>
    <w:p w:rsidR="00BB22D7" w:rsidRPr="00BB22D7" w:rsidRDefault="00BB22D7" w:rsidP="00BA0DA3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BA0DA3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В соответствии с требованием </w:t>
      </w:r>
      <w:hyperlink r:id="rId8" w:history="1">
        <w:r w:rsidRPr="00BB22D7">
          <w:rPr>
            <w:rStyle w:val="a5"/>
            <w:sz w:val="26"/>
            <w:szCs w:val="26"/>
          </w:rPr>
          <w:t>Федерального закона</w:t>
        </w:r>
      </w:hyperlink>
      <w:r w:rsidRPr="00BB22D7">
        <w:rPr>
          <w:sz w:val="26"/>
          <w:szCs w:val="26"/>
          <w:lang w:bidi="ru-RU"/>
        </w:rPr>
        <w:t xml:space="preserve"> от 06.10.2003 № 131-ФЗ «Об общих принципах организации местного самоуправления в Российской Федерации», руководствуясь </w:t>
      </w:r>
      <w:hyperlink r:id="rId9" w:history="1">
        <w:r w:rsidRPr="00BB22D7">
          <w:rPr>
            <w:rStyle w:val="a5"/>
            <w:sz w:val="26"/>
            <w:szCs w:val="26"/>
          </w:rPr>
          <w:t>Федеральным законом</w:t>
        </w:r>
      </w:hyperlink>
      <w:r w:rsidRPr="00BB22D7">
        <w:rPr>
          <w:sz w:val="26"/>
          <w:szCs w:val="26"/>
          <w:lang w:bidi="ru-RU"/>
        </w:rPr>
        <w:t xml:space="preserve"> от 10.01.2002 № 7-ФЗ «Об охране окружающей среды», Уставом </w:t>
      </w:r>
      <w:r>
        <w:rPr>
          <w:sz w:val="26"/>
          <w:szCs w:val="26"/>
          <w:lang w:bidi="ru-RU"/>
        </w:rPr>
        <w:t xml:space="preserve">сельского поселения </w:t>
      </w:r>
      <w:proofErr w:type="gramStart"/>
      <w:r>
        <w:rPr>
          <w:sz w:val="26"/>
          <w:szCs w:val="26"/>
          <w:lang w:bidi="ru-RU"/>
        </w:rPr>
        <w:t>Новая</w:t>
      </w:r>
      <w:proofErr w:type="gramEnd"/>
      <w:r>
        <w:rPr>
          <w:sz w:val="26"/>
          <w:szCs w:val="26"/>
          <w:lang w:bidi="ru-RU"/>
        </w:rPr>
        <w:t xml:space="preserve"> Бинарадка муниципального района Ставропольский Самарской области</w:t>
      </w:r>
      <w:r w:rsidRPr="00BB22D7">
        <w:rPr>
          <w:sz w:val="26"/>
          <w:szCs w:val="26"/>
          <w:lang w:bidi="ru-RU"/>
        </w:rPr>
        <w:t>.</w:t>
      </w:r>
    </w:p>
    <w:p w:rsidR="00BB22D7" w:rsidRPr="00BB22D7" w:rsidRDefault="00BB22D7" w:rsidP="00BA0DA3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BA0DA3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ПОСТАНОВЛЯЮ:</w:t>
      </w:r>
    </w:p>
    <w:p w:rsidR="00BB22D7" w:rsidRPr="00BB22D7" w:rsidRDefault="00BB22D7" w:rsidP="00BA0DA3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BA0DA3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1. Утвердить П</w:t>
      </w:r>
      <w:r w:rsidRPr="00BB22D7">
        <w:rPr>
          <w:b/>
          <w:bCs/>
          <w:sz w:val="26"/>
          <w:szCs w:val="26"/>
          <w:lang w:bidi="ru-RU"/>
        </w:rPr>
        <w:t>орядок сноса зеленых насаждений, оформления разрешений на снос, расчета компенсационной стоимости и проведения компенсаци</w:t>
      </w:r>
      <w:r>
        <w:rPr>
          <w:b/>
          <w:bCs/>
          <w:sz w:val="26"/>
          <w:szCs w:val="26"/>
          <w:lang w:bidi="ru-RU"/>
        </w:rPr>
        <w:t>онного озеленения на территории</w:t>
      </w:r>
      <w:r w:rsidRPr="00BB22D7">
        <w:t xml:space="preserve"> </w:t>
      </w:r>
      <w:r w:rsidRPr="00BB22D7">
        <w:rPr>
          <w:b/>
          <w:bCs/>
          <w:sz w:val="26"/>
          <w:szCs w:val="26"/>
          <w:lang w:bidi="ru-RU"/>
        </w:rPr>
        <w:t xml:space="preserve">сельского поселения </w:t>
      </w:r>
      <w:proofErr w:type="gramStart"/>
      <w:r w:rsidRPr="00BB22D7">
        <w:rPr>
          <w:b/>
          <w:bCs/>
          <w:sz w:val="26"/>
          <w:szCs w:val="26"/>
          <w:lang w:bidi="ru-RU"/>
        </w:rPr>
        <w:t>Новая</w:t>
      </w:r>
      <w:proofErr w:type="gramEnd"/>
      <w:r w:rsidRPr="00BB22D7">
        <w:rPr>
          <w:b/>
          <w:bCs/>
          <w:sz w:val="26"/>
          <w:szCs w:val="26"/>
          <w:lang w:bidi="ru-RU"/>
        </w:rPr>
        <w:t xml:space="preserve"> Бинарадка муниципального района С</w:t>
      </w:r>
      <w:r>
        <w:rPr>
          <w:b/>
          <w:bCs/>
          <w:sz w:val="26"/>
          <w:szCs w:val="26"/>
          <w:lang w:bidi="ru-RU"/>
        </w:rPr>
        <w:t>тавропольский Самарской области</w:t>
      </w:r>
      <w:r w:rsidRPr="00BB22D7">
        <w:rPr>
          <w:sz w:val="26"/>
          <w:szCs w:val="26"/>
          <w:lang w:bidi="ru-RU"/>
        </w:rPr>
        <w:t xml:space="preserve"> (Приложение).</w:t>
      </w:r>
    </w:p>
    <w:p w:rsidR="00BB22D7" w:rsidRPr="00BB22D7" w:rsidRDefault="00BB22D7" w:rsidP="00BA0DA3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BA0DA3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2. </w:t>
      </w:r>
      <w:proofErr w:type="gramStart"/>
      <w:r w:rsidRPr="00BB22D7">
        <w:rPr>
          <w:sz w:val="26"/>
          <w:szCs w:val="26"/>
          <w:lang w:bidi="ru-RU"/>
        </w:rPr>
        <w:t>Разместить</w:t>
      </w:r>
      <w:proofErr w:type="gramEnd"/>
      <w:r w:rsidRPr="00BB22D7">
        <w:rPr>
          <w:sz w:val="26"/>
          <w:szCs w:val="26"/>
          <w:lang w:bidi="ru-RU"/>
        </w:rPr>
        <w:t xml:space="preserve"> настоящее постановление на официальном сайте сельского поселения </w:t>
      </w:r>
      <w:hyperlink r:id="rId10" w:history="1">
        <w:r w:rsidRPr="00E107AB">
          <w:rPr>
            <w:rStyle w:val="a5"/>
            <w:sz w:val="26"/>
            <w:szCs w:val="26"/>
            <w:lang w:val="en-US" w:bidi="ru-RU"/>
          </w:rPr>
          <w:t>http</w:t>
        </w:r>
        <w:r w:rsidRPr="00BB22D7">
          <w:rPr>
            <w:rStyle w:val="a5"/>
            <w:sz w:val="26"/>
            <w:szCs w:val="26"/>
            <w:lang w:bidi="ru-RU"/>
          </w:rPr>
          <w:t>://</w:t>
        </w:r>
        <w:r w:rsidRPr="00E107AB">
          <w:rPr>
            <w:rStyle w:val="a5"/>
            <w:sz w:val="26"/>
            <w:szCs w:val="26"/>
            <w:lang w:val="en-US" w:bidi="ru-RU"/>
          </w:rPr>
          <w:t>n</w:t>
        </w:r>
        <w:r w:rsidRPr="00BB22D7">
          <w:rPr>
            <w:rStyle w:val="a5"/>
            <w:sz w:val="26"/>
            <w:szCs w:val="26"/>
            <w:lang w:bidi="ru-RU"/>
          </w:rPr>
          <w:t>.</w:t>
        </w:r>
        <w:proofErr w:type="spellStart"/>
        <w:r w:rsidRPr="00E107AB">
          <w:rPr>
            <w:rStyle w:val="a5"/>
            <w:sz w:val="26"/>
            <w:szCs w:val="26"/>
            <w:lang w:val="en-US" w:bidi="ru-RU"/>
          </w:rPr>
          <w:t>binaradka</w:t>
        </w:r>
        <w:proofErr w:type="spellEnd"/>
        <w:r w:rsidRPr="00BB22D7">
          <w:rPr>
            <w:rStyle w:val="a5"/>
            <w:sz w:val="26"/>
            <w:szCs w:val="26"/>
            <w:lang w:bidi="ru-RU"/>
          </w:rPr>
          <w:t>.</w:t>
        </w:r>
        <w:proofErr w:type="spellStart"/>
        <w:r w:rsidRPr="00E107AB">
          <w:rPr>
            <w:rStyle w:val="a5"/>
            <w:sz w:val="26"/>
            <w:szCs w:val="26"/>
            <w:lang w:val="en-US" w:bidi="ru-RU"/>
          </w:rPr>
          <w:t>stavrsp</w:t>
        </w:r>
        <w:proofErr w:type="spellEnd"/>
        <w:r w:rsidRPr="00BB22D7">
          <w:rPr>
            <w:rStyle w:val="a5"/>
            <w:sz w:val="26"/>
            <w:szCs w:val="26"/>
            <w:lang w:bidi="ru-RU"/>
          </w:rPr>
          <w:t>.</w:t>
        </w:r>
        <w:proofErr w:type="spellStart"/>
        <w:r w:rsidRPr="00E107AB">
          <w:rPr>
            <w:rStyle w:val="a5"/>
            <w:sz w:val="26"/>
            <w:szCs w:val="26"/>
            <w:lang w:val="en-US" w:bidi="ru-RU"/>
          </w:rPr>
          <w:t>ru</w:t>
        </w:r>
        <w:proofErr w:type="spellEnd"/>
      </w:hyperlink>
      <w:r w:rsidRPr="00BB22D7">
        <w:rPr>
          <w:sz w:val="26"/>
          <w:szCs w:val="26"/>
          <w:lang w:bidi="ru-RU"/>
        </w:rPr>
        <w:t xml:space="preserve"> в сети Интернет и опубликова</w:t>
      </w:r>
      <w:r w:rsidR="00291945">
        <w:rPr>
          <w:sz w:val="26"/>
          <w:szCs w:val="26"/>
          <w:lang w:bidi="ru-RU"/>
        </w:rPr>
        <w:t>ть в</w:t>
      </w:r>
      <w:r w:rsidR="00291945" w:rsidRPr="00291945">
        <w:rPr>
          <w:sz w:val="26"/>
          <w:szCs w:val="26"/>
          <w:lang w:bidi="ru-RU"/>
        </w:rPr>
        <w:t xml:space="preserve"> </w:t>
      </w:r>
      <w:r w:rsidR="00291945">
        <w:rPr>
          <w:sz w:val="26"/>
          <w:szCs w:val="26"/>
          <w:lang w:bidi="ru-RU"/>
        </w:rPr>
        <w:t>газете «Ново-</w:t>
      </w:r>
      <w:proofErr w:type="spellStart"/>
      <w:r w:rsidR="00291945">
        <w:rPr>
          <w:sz w:val="26"/>
          <w:szCs w:val="26"/>
          <w:lang w:bidi="ru-RU"/>
        </w:rPr>
        <w:t>Бинарадский</w:t>
      </w:r>
      <w:proofErr w:type="spellEnd"/>
      <w:r w:rsidR="00291945">
        <w:rPr>
          <w:sz w:val="26"/>
          <w:szCs w:val="26"/>
          <w:lang w:bidi="ru-RU"/>
        </w:rPr>
        <w:t xml:space="preserve"> </w:t>
      </w:r>
      <w:r w:rsidR="00E5629D">
        <w:rPr>
          <w:sz w:val="26"/>
          <w:szCs w:val="26"/>
          <w:lang w:bidi="ru-RU"/>
        </w:rPr>
        <w:t>Вестник»</w:t>
      </w:r>
      <w:r w:rsidRPr="00BB22D7">
        <w:rPr>
          <w:sz w:val="26"/>
          <w:szCs w:val="26"/>
          <w:lang w:bidi="ru-RU"/>
        </w:rPr>
        <w:t>.</w:t>
      </w:r>
    </w:p>
    <w:p w:rsidR="00BB22D7" w:rsidRPr="00BB22D7" w:rsidRDefault="00BB22D7" w:rsidP="00BA0DA3">
      <w:pPr>
        <w:jc w:val="both"/>
        <w:rPr>
          <w:sz w:val="26"/>
          <w:szCs w:val="26"/>
          <w:lang w:bidi="ru-RU"/>
        </w:rPr>
      </w:pPr>
    </w:p>
    <w:p w:rsidR="00BB22D7" w:rsidRDefault="00BB22D7" w:rsidP="00BA0DA3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3. </w:t>
      </w:r>
      <w:proofErr w:type="gramStart"/>
      <w:r w:rsidRPr="00BB22D7">
        <w:rPr>
          <w:sz w:val="26"/>
          <w:szCs w:val="26"/>
          <w:lang w:bidi="ru-RU"/>
        </w:rPr>
        <w:t>Контроль за</w:t>
      </w:r>
      <w:proofErr w:type="gramEnd"/>
      <w:r w:rsidRPr="00BB22D7">
        <w:rPr>
          <w:sz w:val="26"/>
          <w:szCs w:val="26"/>
          <w:lang w:bidi="ru-RU"/>
        </w:rPr>
        <w:t xml:space="preserve"> исполнением настоящего постановления оставляю за собой.</w:t>
      </w:r>
    </w:p>
    <w:p w:rsidR="00736C98" w:rsidRDefault="00736C98" w:rsidP="00BB22D7">
      <w:pPr>
        <w:rPr>
          <w:sz w:val="26"/>
          <w:szCs w:val="26"/>
          <w:lang w:bidi="ru-RU"/>
        </w:rPr>
      </w:pPr>
    </w:p>
    <w:p w:rsidR="00736C98" w:rsidRDefault="00736C98" w:rsidP="00BB22D7">
      <w:pPr>
        <w:rPr>
          <w:sz w:val="26"/>
          <w:szCs w:val="26"/>
          <w:lang w:bidi="ru-RU"/>
        </w:rPr>
      </w:pPr>
    </w:p>
    <w:p w:rsidR="00736C98" w:rsidRDefault="00736C98" w:rsidP="00BB22D7">
      <w:pPr>
        <w:rPr>
          <w:sz w:val="26"/>
          <w:szCs w:val="26"/>
          <w:lang w:bidi="ru-RU"/>
        </w:rPr>
      </w:pPr>
    </w:p>
    <w:p w:rsidR="00736C98" w:rsidRDefault="00736C98" w:rsidP="00BB22D7">
      <w:pPr>
        <w:rPr>
          <w:sz w:val="26"/>
          <w:szCs w:val="26"/>
          <w:lang w:bidi="ru-RU"/>
        </w:rPr>
      </w:pPr>
    </w:p>
    <w:p w:rsidR="00736C98" w:rsidRDefault="00736C98" w:rsidP="00BB22D7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>Глава сельского поселения Новая Бинарадка</w:t>
      </w:r>
    </w:p>
    <w:p w:rsidR="00736C98" w:rsidRDefault="00736C98" w:rsidP="00BB22D7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Муниципального района </w:t>
      </w:r>
      <w:proofErr w:type="gramStart"/>
      <w:r>
        <w:rPr>
          <w:sz w:val="26"/>
          <w:szCs w:val="26"/>
          <w:lang w:bidi="ru-RU"/>
        </w:rPr>
        <w:t>Ставропольский</w:t>
      </w:r>
      <w:proofErr w:type="gramEnd"/>
      <w:r>
        <w:rPr>
          <w:sz w:val="26"/>
          <w:szCs w:val="26"/>
          <w:lang w:bidi="ru-RU"/>
        </w:rPr>
        <w:t xml:space="preserve"> </w:t>
      </w:r>
    </w:p>
    <w:p w:rsidR="00736C98" w:rsidRPr="00BB22D7" w:rsidRDefault="00736C98" w:rsidP="00BB22D7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Самарской области                                                                              </w:t>
      </w:r>
      <w:r w:rsidR="00BA0DA3">
        <w:rPr>
          <w:sz w:val="26"/>
          <w:szCs w:val="26"/>
          <w:lang w:bidi="ru-RU"/>
        </w:rPr>
        <w:t xml:space="preserve">    </w:t>
      </w:r>
      <w:r>
        <w:rPr>
          <w:sz w:val="26"/>
          <w:szCs w:val="26"/>
          <w:lang w:bidi="ru-RU"/>
        </w:rPr>
        <w:t xml:space="preserve">     </w:t>
      </w:r>
      <w:r w:rsidR="00BA0DA3">
        <w:rPr>
          <w:sz w:val="26"/>
          <w:szCs w:val="26"/>
          <w:lang w:bidi="ru-RU"/>
        </w:rPr>
        <w:t xml:space="preserve">   </w:t>
      </w:r>
      <w:proofErr w:type="spellStart"/>
      <w:r w:rsidR="00BA0DA3">
        <w:rPr>
          <w:sz w:val="26"/>
          <w:szCs w:val="26"/>
          <w:lang w:bidi="ru-RU"/>
        </w:rPr>
        <w:t>Н.Ю.Буянова</w:t>
      </w:r>
      <w:proofErr w:type="spellEnd"/>
      <w:r w:rsidR="00BA0DA3">
        <w:rPr>
          <w:sz w:val="26"/>
          <w:szCs w:val="26"/>
          <w:lang w:bidi="ru-RU"/>
        </w:rPr>
        <w:t xml:space="preserve"> 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ind w:left="-567"/>
        <w:rPr>
          <w:sz w:val="26"/>
          <w:szCs w:val="26"/>
          <w:lang w:bidi="ru-RU"/>
        </w:rPr>
      </w:pPr>
    </w:p>
    <w:p w:rsidR="00BA0DA3" w:rsidRDefault="00BA0DA3" w:rsidP="00BA0DA3">
      <w:pPr>
        <w:jc w:val="right"/>
        <w:rPr>
          <w:sz w:val="26"/>
          <w:szCs w:val="26"/>
          <w:lang w:bidi="ru-RU"/>
        </w:rPr>
      </w:pPr>
    </w:p>
    <w:p w:rsidR="00BB22D7" w:rsidRPr="00BB22D7" w:rsidRDefault="00BB22D7" w:rsidP="00BA0DA3">
      <w:pPr>
        <w:jc w:val="right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                                                                                                                                     Приложение</w:t>
      </w:r>
    </w:p>
    <w:p w:rsidR="00BB22D7" w:rsidRPr="00BB22D7" w:rsidRDefault="00BB22D7" w:rsidP="00BA0DA3">
      <w:pPr>
        <w:jc w:val="right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к постановлению муниципальное образование</w:t>
      </w:r>
    </w:p>
    <w:p w:rsidR="00BB22D7" w:rsidRPr="00BB22D7" w:rsidRDefault="00F3083A" w:rsidP="00BA0DA3">
      <w:pPr>
        <w:jc w:val="right"/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>от 23</w:t>
      </w:r>
      <w:bookmarkStart w:id="0" w:name="_GoBack"/>
      <w:bookmarkEnd w:id="0"/>
      <w:r w:rsidR="005501C3">
        <w:rPr>
          <w:sz w:val="26"/>
          <w:szCs w:val="26"/>
          <w:lang w:bidi="ru-RU"/>
        </w:rPr>
        <w:t xml:space="preserve"> октября 2018 года </w:t>
      </w:r>
      <w:r w:rsidR="002145E5">
        <w:rPr>
          <w:sz w:val="26"/>
          <w:szCs w:val="26"/>
          <w:lang w:bidi="ru-RU"/>
        </w:rPr>
        <w:t xml:space="preserve"> №</w:t>
      </w:r>
      <w:r w:rsidR="00BB22D7" w:rsidRPr="00BB22D7">
        <w:rPr>
          <w:sz w:val="26"/>
          <w:szCs w:val="26"/>
          <w:lang w:bidi="ru-RU"/>
        </w:rPr>
        <w:t> </w:t>
      </w:r>
      <w:r w:rsidR="006421E1">
        <w:rPr>
          <w:sz w:val="26"/>
          <w:szCs w:val="26"/>
          <w:lang w:bidi="ru-RU"/>
        </w:rPr>
        <w:t>40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A0DA3">
      <w:pPr>
        <w:jc w:val="center"/>
        <w:rPr>
          <w:b/>
          <w:bCs/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ПОРЯДОК</w:t>
      </w:r>
    </w:p>
    <w:p w:rsidR="00BB22D7" w:rsidRPr="00BB22D7" w:rsidRDefault="00BB22D7" w:rsidP="00BA0DA3">
      <w:pPr>
        <w:jc w:val="center"/>
        <w:rPr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 xml:space="preserve">сноса зеленых насаждений, оформления разрешений на снос, расчета компенсационной стоимости и проведения компенсационного озеленения на территории </w:t>
      </w:r>
      <w:r w:rsidR="00BA0DA3">
        <w:rPr>
          <w:b/>
          <w:bCs/>
          <w:sz w:val="26"/>
          <w:szCs w:val="26"/>
          <w:lang w:bidi="ru-RU"/>
        </w:rPr>
        <w:t xml:space="preserve">сельского поселения </w:t>
      </w:r>
      <w:proofErr w:type="gramStart"/>
      <w:r w:rsidR="00BA0DA3">
        <w:rPr>
          <w:b/>
          <w:bCs/>
          <w:sz w:val="26"/>
          <w:szCs w:val="26"/>
          <w:lang w:bidi="ru-RU"/>
        </w:rPr>
        <w:t>Новая</w:t>
      </w:r>
      <w:proofErr w:type="gramEnd"/>
      <w:r w:rsidR="00BA0DA3">
        <w:rPr>
          <w:b/>
          <w:bCs/>
          <w:sz w:val="26"/>
          <w:szCs w:val="26"/>
          <w:lang w:bidi="ru-RU"/>
        </w:rPr>
        <w:t xml:space="preserve"> Бинарадка муниципального района Ставропольский</w:t>
      </w:r>
      <w:r w:rsidRPr="00BB22D7">
        <w:rPr>
          <w:b/>
          <w:bCs/>
          <w:sz w:val="26"/>
          <w:szCs w:val="26"/>
          <w:lang w:bidi="ru-RU"/>
        </w:rPr>
        <w:t xml:space="preserve"> Самарской области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1. Общие положения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1.1. </w:t>
      </w:r>
      <w:proofErr w:type="gramStart"/>
      <w:r w:rsidRPr="00BB22D7">
        <w:rPr>
          <w:sz w:val="26"/>
          <w:szCs w:val="26"/>
          <w:lang w:bidi="ru-RU"/>
        </w:rPr>
        <w:t xml:space="preserve">Настоящий Порядок разработан в соответствии с </w:t>
      </w:r>
      <w:hyperlink r:id="rId11" w:history="1">
        <w:r w:rsidRPr="00BB22D7">
          <w:rPr>
            <w:rStyle w:val="a5"/>
            <w:sz w:val="26"/>
            <w:szCs w:val="26"/>
          </w:rPr>
          <w:t>Градостроительным кодексом</w:t>
        </w:r>
      </w:hyperlink>
      <w:r w:rsidRPr="00BB22D7">
        <w:rPr>
          <w:sz w:val="26"/>
          <w:szCs w:val="26"/>
          <w:lang w:bidi="ru-RU"/>
        </w:rPr>
        <w:t xml:space="preserve"> Российской Федерации, </w:t>
      </w:r>
      <w:hyperlink r:id="rId12" w:history="1">
        <w:r w:rsidRPr="00BB22D7">
          <w:rPr>
            <w:rStyle w:val="a5"/>
            <w:sz w:val="26"/>
            <w:szCs w:val="26"/>
          </w:rPr>
          <w:t>Земельным кодексом</w:t>
        </w:r>
      </w:hyperlink>
      <w:r w:rsidRPr="00BB22D7">
        <w:rPr>
          <w:sz w:val="26"/>
          <w:szCs w:val="26"/>
          <w:lang w:bidi="ru-RU"/>
        </w:rPr>
        <w:t xml:space="preserve"> Российской Федерации, </w:t>
      </w:r>
      <w:hyperlink r:id="rId13" w:history="1">
        <w:r w:rsidRPr="00BB22D7">
          <w:rPr>
            <w:rStyle w:val="a5"/>
            <w:sz w:val="26"/>
            <w:szCs w:val="26"/>
          </w:rPr>
          <w:t>Федеральным законом</w:t>
        </w:r>
      </w:hyperlink>
      <w:r w:rsidRPr="00BB22D7">
        <w:rPr>
          <w:sz w:val="26"/>
          <w:szCs w:val="26"/>
          <w:lang w:bidi="ru-RU"/>
        </w:rPr>
        <w:t xml:space="preserve"> от 10.01.2002 N 7-ФЗ "Об охране окружающей среды", </w:t>
      </w:r>
      <w:hyperlink r:id="rId14" w:history="1">
        <w:r w:rsidRPr="00BB22D7">
          <w:rPr>
            <w:rStyle w:val="a5"/>
            <w:sz w:val="26"/>
            <w:szCs w:val="26"/>
          </w:rPr>
          <w:t>Федеральным законом</w:t>
        </w:r>
      </w:hyperlink>
      <w:r w:rsidRPr="00BB22D7">
        <w:rPr>
          <w:sz w:val="26"/>
          <w:szCs w:val="26"/>
          <w:lang w:bidi="ru-RU"/>
        </w:rPr>
        <w:t xml:space="preserve"> от 06.10.2003 N 131-ФЗ "Об общих принципах организации местного самоуправления в Российской Федерации", Уставом </w:t>
      </w:r>
      <w:r w:rsidR="00BA0DA3" w:rsidRPr="00BA0DA3">
        <w:rPr>
          <w:sz w:val="26"/>
          <w:szCs w:val="26"/>
          <w:lang w:bidi="ru-RU"/>
        </w:rPr>
        <w:t>сельского поселения Новая Бинарадка</w:t>
      </w:r>
      <w:r w:rsidR="00BA0DA3">
        <w:rPr>
          <w:sz w:val="26"/>
          <w:szCs w:val="26"/>
          <w:lang w:bidi="ru-RU"/>
        </w:rPr>
        <w:t xml:space="preserve"> </w:t>
      </w:r>
      <w:r w:rsidR="00BA0DA3" w:rsidRPr="00BA0DA3">
        <w:rPr>
          <w:sz w:val="26"/>
          <w:szCs w:val="26"/>
          <w:lang w:bidi="ru-RU"/>
        </w:rPr>
        <w:t xml:space="preserve">муниципального района Ставропольский Самарской области </w:t>
      </w:r>
      <w:r w:rsidRPr="00BB22D7">
        <w:rPr>
          <w:sz w:val="26"/>
          <w:szCs w:val="26"/>
          <w:lang w:bidi="ru-RU"/>
        </w:rPr>
        <w:t>с целью сохранения благоприятной окружающей среды, повышения ответственности за сохранностью зеленых</w:t>
      </w:r>
      <w:proofErr w:type="gramEnd"/>
      <w:r w:rsidRPr="00BB22D7">
        <w:rPr>
          <w:sz w:val="26"/>
          <w:szCs w:val="26"/>
          <w:lang w:bidi="ru-RU"/>
        </w:rPr>
        <w:t xml:space="preserve"> насаждений, предотвращения несанкционированной вырубки зеленых насаждений, своевременного восстановления насаждений в местах их сноса, повреждения или уничтожения.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1.2. Настоящий Порядок устанавливает единую схему согласования работ по сносу зеленых насаждений, оформления разрешений на снос, порядок расчета компенсационной стоимости и проведения компенсационного озеленения на территории </w:t>
      </w:r>
      <w:r w:rsidR="00BA0DA3" w:rsidRPr="00BA0DA3">
        <w:rPr>
          <w:sz w:val="26"/>
          <w:szCs w:val="26"/>
          <w:lang w:bidi="ru-RU"/>
        </w:rPr>
        <w:t xml:space="preserve">сельского поселения </w:t>
      </w:r>
      <w:proofErr w:type="gramStart"/>
      <w:r w:rsidR="00BA0DA3" w:rsidRPr="00BA0DA3">
        <w:rPr>
          <w:sz w:val="26"/>
          <w:szCs w:val="26"/>
          <w:lang w:bidi="ru-RU"/>
        </w:rPr>
        <w:t>Новая</w:t>
      </w:r>
      <w:proofErr w:type="gramEnd"/>
      <w:r w:rsidR="00BA0DA3" w:rsidRPr="00BA0DA3">
        <w:rPr>
          <w:sz w:val="26"/>
          <w:szCs w:val="26"/>
          <w:lang w:bidi="ru-RU"/>
        </w:rPr>
        <w:t xml:space="preserve"> Бинарадка муниципального района Ставропольский Самарской области</w:t>
      </w:r>
      <w:r w:rsidRPr="00BB22D7">
        <w:rPr>
          <w:sz w:val="26"/>
          <w:szCs w:val="26"/>
          <w:lang w:bidi="ru-RU"/>
        </w:rPr>
        <w:t>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1.3. </w:t>
      </w:r>
      <w:proofErr w:type="gramStart"/>
      <w:r w:rsidRPr="00BB22D7">
        <w:rPr>
          <w:sz w:val="26"/>
          <w:szCs w:val="26"/>
          <w:lang w:bidi="ru-RU"/>
        </w:rPr>
        <w:t xml:space="preserve">Настоящий Порядок распространяет свое действие на отношения, связанные с использованием, охраной и воспроизводством зеленых насаждений в границах </w:t>
      </w:r>
      <w:r w:rsidR="00B562E8" w:rsidRPr="00B562E8">
        <w:rPr>
          <w:sz w:val="26"/>
          <w:szCs w:val="26"/>
          <w:lang w:bidi="ru-RU"/>
        </w:rPr>
        <w:t xml:space="preserve">сельского поселения Новая Бинарадка муниципального района Ставропольский Самарской области </w:t>
      </w:r>
      <w:r w:rsidRPr="00BB22D7">
        <w:rPr>
          <w:sz w:val="26"/>
          <w:szCs w:val="26"/>
          <w:lang w:bidi="ru-RU"/>
        </w:rPr>
        <w:t xml:space="preserve">и находящихся в собственности </w:t>
      </w:r>
      <w:r w:rsidR="00B562E8" w:rsidRPr="00B562E8">
        <w:rPr>
          <w:sz w:val="26"/>
          <w:szCs w:val="26"/>
          <w:lang w:bidi="ru-RU"/>
        </w:rPr>
        <w:t>сельского поселения Новая Бинарадка муниципального района Ставропольский Самарской области</w:t>
      </w:r>
      <w:r w:rsidRPr="00BB22D7">
        <w:rPr>
          <w:sz w:val="26"/>
          <w:szCs w:val="26"/>
          <w:lang w:bidi="ru-RU"/>
        </w:rPr>
        <w:t>.</w:t>
      </w:r>
      <w:proofErr w:type="gramEnd"/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1.4. В Порядке используются следующие основные понятия: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зеленые насаждения - газоны, цветники, древесно-кустарниковая растительность естественного и искусственного происхождения (за исключением деревьев, кустарников в лесах, в лесных питомниках, на плантациях), выполняющие архитектурно-планировочные и санитарно-гигиенические функции в пределах территории муниципального образования;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дерево - многолетнее растение с деревянистым стволом диаметром на высоте 1,3 м не менее 5 см, несущими боковыми ветвями и верхушечным побегом;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аварийное дерево - дерево, которое поражено заболеваниями, влияющими на прочность древесины и корневой системы, а также дерево, угол наклона которого превышает 45 градусов без явных признаков заболевания, угрожающее своим падением или обламыванием отдельных ветвей целостности зданий, сооружений, воздушных линий инженерных коммуникаций, а также жизни и здоровью граждан;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кустарник - многолетнее растение, ветвящееся у самой поверхности почвы (в отличие от деревьев) и не имеющее во взрослом состоянии главного ствола;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gramStart"/>
      <w:r w:rsidRPr="00BB22D7">
        <w:rPr>
          <w:sz w:val="26"/>
          <w:szCs w:val="26"/>
          <w:lang w:bidi="ru-RU"/>
        </w:rPr>
        <w:t xml:space="preserve">газон - травяной покров, создаваемый посевом семян специально подобранных трав, являющийся фоном для посадки и парковых сооружений и самостоятельным элементом </w:t>
      </w:r>
      <w:r w:rsidRPr="00BB22D7">
        <w:rPr>
          <w:sz w:val="26"/>
          <w:szCs w:val="26"/>
          <w:lang w:bidi="ru-RU"/>
        </w:rPr>
        <w:lastRenderedPageBreak/>
        <w:t>ландшафтной композиции (</w:t>
      </w:r>
      <w:hyperlink r:id="rId15" w:history="1">
        <w:r w:rsidRPr="00BB22D7">
          <w:rPr>
            <w:rStyle w:val="a5"/>
            <w:sz w:val="26"/>
            <w:szCs w:val="26"/>
          </w:rPr>
          <w:t>ГОСТ 28329-89</w:t>
        </w:r>
      </w:hyperlink>
      <w:r w:rsidRPr="00BB22D7">
        <w:rPr>
          <w:sz w:val="26"/>
          <w:szCs w:val="26"/>
          <w:lang w:bidi="ru-RU"/>
        </w:rPr>
        <w:t xml:space="preserve"> "Озеленение городов.</w:t>
      </w:r>
      <w:proofErr w:type="gramEnd"/>
      <w:r w:rsidRPr="00BB22D7">
        <w:rPr>
          <w:sz w:val="26"/>
          <w:szCs w:val="26"/>
          <w:lang w:bidi="ru-RU"/>
        </w:rPr>
        <w:t xml:space="preserve"> </w:t>
      </w:r>
      <w:proofErr w:type="gramStart"/>
      <w:r w:rsidRPr="00BB22D7">
        <w:rPr>
          <w:sz w:val="26"/>
          <w:szCs w:val="26"/>
          <w:lang w:bidi="ru-RU"/>
        </w:rPr>
        <w:t>Термины и определения");</w:t>
      </w:r>
      <w:proofErr w:type="gramEnd"/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цветник - участок геометрической или свободной формы с высаженными одно-, двух- или многолетними цветочными растениями;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заросли - деревья и (или) кустарники самосевного и порослевого происхождения, образующие единый сомкнутый полог;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снос зеленых насаждений - правомерное прекращение существования зеленых насаждений, выполняемое с целью их замены либо на основании необходимости ведения ремонтных или строительных работ на объектах поселкового хозяйства, произведенное на основании выданного разрешения главы </w:t>
      </w:r>
      <w:r w:rsidR="00B562E8" w:rsidRPr="00B562E8">
        <w:rPr>
          <w:sz w:val="26"/>
          <w:szCs w:val="26"/>
          <w:lang w:bidi="ru-RU"/>
        </w:rPr>
        <w:t xml:space="preserve">сельского поселения </w:t>
      </w:r>
      <w:proofErr w:type="gramStart"/>
      <w:r w:rsidR="00B562E8" w:rsidRPr="00B562E8">
        <w:rPr>
          <w:sz w:val="26"/>
          <w:szCs w:val="26"/>
          <w:lang w:bidi="ru-RU"/>
        </w:rPr>
        <w:t>Новая</w:t>
      </w:r>
      <w:proofErr w:type="gramEnd"/>
      <w:r w:rsidR="00B562E8" w:rsidRPr="00B562E8">
        <w:rPr>
          <w:sz w:val="26"/>
          <w:szCs w:val="26"/>
          <w:lang w:bidi="ru-RU"/>
        </w:rPr>
        <w:t xml:space="preserve"> Бинарадка муниципального района Ставропольский Самарской области</w:t>
      </w:r>
      <w:r w:rsidRPr="00BB22D7">
        <w:rPr>
          <w:sz w:val="26"/>
          <w:szCs w:val="26"/>
          <w:lang w:bidi="ru-RU"/>
        </w:rPr>
        <w:t>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стоимость зеленых насаждений определяется затратами на условное воспроизведение деревьев, кустарников, газонов или естественных растительных сообществ, равноценных по своим параметрам оцениваемым объектам. В структуру затрат помимо единовременных вложений, связанных непосредственно с посадкой, включаются текущие затраты по уходу за зелеными насаждениями на протяжении всего периода их жизни;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действительная восстановительная стоимость зеленых насаждений - стоимостная оценка типичных видов (категорий) зеленых насаждений и объектов озеленения, проведенная суммированием всех видов затрат, связанных с их созданием и содержанием, в пересчете на 1 условное дерево, куст, единицу площади, метр, кв. метр и (или) другую удельную единицу;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повреждение зеленых насаждений - причинение вреда кроне, стволу, корневой системе растений, не влекущее прекращение роста (повреждение ветвей, корневой системы, нарушение целостности коры, нарушение целостности напочвенного покрова, загрязнение зеленых насаждений либо почвы в корневой системе вредными веществами, поджог и иное причинение вреда);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уничтожение зеленых насаждений - причинение вреда кроне, стволу, корневой системе растений, влекущее прекращение роста и их гибель;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незаконная рубка зеленых насаждений - снос зеленых насаждений в отсутствие разрешительных документов;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специализированная организация - организация, выполняющая работы по сносу зеленых насаждений и проведению компенсационного озеленения на территории </w:t>
      </w:r>
      <w:r w:rsidR="00B562E8" w:rsidRPr="00B562E8">
        <w:rPr>
          <w:sz w:val="26"/>
          <w:szCs w:val="26"/>
          <w:lang w:bidi="ru-RU"/>
        </w:rPr>
        <w:t xml:space="preserve">сельского поселения Новая Бинарадка муниципального района </w:t>
      </w:r>
      <w:proofErr w:type="gramStart"/>
      <w:r w:rsidR="00B562E8" w:rsidRPr="00B562E8">
        <w:rPr>
          <w:sz w:val="26"/>
          <w:szCs w:val="26"/>
          <w:lang w:bidi="ru-RU"/>
        </w:rPr>
        <w:t>Ставропольский</w:t>
      </w:r>
      <w:proofErr w:type="gramEnd"/>
      <w:r w:rsidR="00B562E8" w:rsidRPr="00B562E8">
        <w:rPr>
          <w:sz w:val="26"/>
          <w:szCs w:val="26"/>
          <w:lang w:bidi="ru-RU"/>
        </w:rPr>
        <w:t xml:space="preserve"> Самарской области</w:t>
      </w:r>
      <w:r w:rsidRPr="00BB22D7">
        <w:rPr>
          <w:sz w:val="26"/>
          <w:szCs w:val="26"/>
          <w:lang w:bidi="ru-RU"/>
        </w:rPr>
        <w:t>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восстановительное озеленение - воспроизводство зеленых насаждений взамен уничтоженных, снесенных или поврежденных.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1.5. Деятельность по развитию зеленых насаждений осуществляется на принципах: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- защиты зеленых насаждений;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- рационального использования зеленых насаждений и обязательного восстановления в случаях повреждения, уничтожения, сноса;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- комплексности мероприятий по оформлению разрешительной документации на снос и восстановление зеленых насаждений.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1.6. Землепользователи, землевладельцы, арендаторы земельных участков, на которых расположены зеленые насаждения, при использовании земельных участков обязаны соблюдать требования градостроительных регламентов, а также договоров землепользования, устанавливающих порядок содержания и учета зеленых насаждений.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Землепользователи, землевладельцы, арендаторы земельных участков, на которых расположены зеленые насаждения, при использовании земельных участков обязаны осуществлять мероприятия по предотвращению уничтожения и повреждения зеленых насаждений, защите зеленых насаждений, охране почвенного слоя, санитарной очистке озелененных территорий от отходов.</w:t>
      </w:r>
    </w:p>
    <w:p w:rsidR="00BB22D7" w:rsidRDefault="00BB22D7" w:rsidP="002145E5">
      <w:pPr>
        <w:jc w:val="both"/>
        <w:rPr>
          <w:sz w:val="26"/>
          <w:szCs w:val="26"/>
          <w:lang w:bidi="ru-RU"/>
        </w:rPr>
      </w:pPr>
    </w:p>
    <w:p w:rsidR="00B562E8" w:rsidRDefault="00B562E8" w:rsidP="002145E5">
      <w:pPr>
        <w:jc w:val="both"/>
        <w:rPr>
          <w:sz w:val="26"/>
          <w:szCs w:val="26"/>
          <w:lang w:bidi="ru-RU"/>
        </w:rPr>
      </w:pPr>
    </w:p>
    <w:p w:rsidR="00B562E8" w:rsidRPr="00BB22D7" w:rsidRDefault="00B562E8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2. Снос зеленых насаждений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2.1. Снос зеленых насаждений осуществляется в следующих случаях: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1) осуществление строительства, реконструкции объектов капитального строительства в соответствии с проектной документацией и результатами инженерных изысканий, имеющих положительное заключение государственной экспертизы проектной документации объектов капитального строительства и результатов инженерных изысканий, выполняемых для подготовки такой проектной документации, за исключением случаев, в которых государственная экспертиза не проводится;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2) удаление аварийных, больных деревьев и кустарников;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3) обеспечение по предписанию органов государственного санитарно-эпидемиологического надзора нормативного светового режима в жилых и нежилых помещениях, затененных зелеными насаждениями;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4) ликвидация чрезвычайных ситуаций природного и техногенного характера и их последствий;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5) обеспечение надежности и безопасности функционирования подземных и наземных инженерных сетей и коммуникаций.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2.2. Снос зеленых насаждений в случаях, предусмотренных частью 2.1 настоящей статьи, производится на основании разрешения, выданного заинтересованному лицу администрацией </w:t>
      </w:r>
      <w:r w:rsidR="00B562E8" w:rsidRPr="00B562E8">
        <w:rPr>
          <w:sz w:val="26"/>
          <w:szCs w:val="26"/>
          <w:lang w:bidi="ru-RU"/>
        </w:rPr>
        <w:t xml:space="preserve">сельского поселения </w:t>
      </w:r>
      <w:proofErr w:type="gramStart"/>
      <w:r w:rsidR="00B562E8" w:rsidRPr="00B562E8">
        <w:rPr>
          <w:sz w:val="26"/>
          <w:szCs w:val="26"/>
          <w:lang w:bidi="ru-RU"/>
        </w:rPr>
        <w:t>Новая</w:t>
      </w:r>
      <w:proofErr w:type="gramEnd"/>
      <w:r w:rsidR="00B562E8" w:rsidRPr="00B562E8">
        <w:rPr>
          <w:sz w:val="26"/>
          <w:szCs w:val="26"/>
          <w:lang w:bidi="ru-RU"/>
        </w:rPr>
        <w:t xml:space="preserve"> Бинарадка муниципального района Ставропольский Самарской области </w:t>
      </w:r>
      <w:r w:rsidRPr="00BB22D7">
        <w:rPr>
          <w:sz w:val="26"/>
          <w:szCs w:val="26"/>
          <w:lang w:bidi="ru-RU"/>
        </w:rPr>
        <w:t>в форме решения (приложение 2).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3. Компенсационная стоимость зеленых насаждений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3.1. Средства, составляющие компенсационную стоимость зеленых насаждений, выплачиваются при уничтожении и повреждении зеленых насаждений, за исключением случаев, предусмотренных пунктами 2 - 5 части 2.1 статьи 2 настоящего Порядка.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3.2. Средства, составляющие компенсационную стоимость зеленых насаждений, выплачиваются физическими или юридическими лицами, индивидуальными предпринимателями, по вине которых произошло уничтожение или повреждение зеленых насаждений.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3.3. Размер и порядок оплаты средств, составляющих компенсационную стоимость, определяется согласно "Методике определения компенсационной стоимости зеленых насаждений и исчисления размера ущерба, причиненного их повреждением или уничтожением" (приложение N 1) и не может быть меньше цены, которая необходима для восстановления зеленых насаждений в полном объеме в рамках проведения восстановительного озеленения.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3.4. </w:t>
      </w:r>
      <w:proofErr w:type="gramStart"/>
      <w:r w:rsidRPr="00BB22D7">
        <w:rPr>
          <w:sz w:val="26"/>
          <w:szCs w:val="26"/>
          <w:lang w:bidi="ru-RU"/>
        </w:rPr>
        <w:t xml:space="preserve">Средства, составляющие компенсационную стоимость, перечисляются в бюджет </w:t>
      </w:r>
      <w:r w:rsidR="00B562E8" w:rsidRPr="00B562E8">
        <w:rPr>
          <w:sz w:val="26"/>
          <w:szCs w:val="26"/>
          <w:lang w:bidi="ru-RU"/>
        </w:rPr>
        <w:t>сельского поселения Новая Бинарадка муниципального района Ставропольский Самарской области</w:t>
      </w:r>
      <w:r w:rsidRPr="00BB22D7">
        <w:rPr>
          <w:sz w:val="26"/>
          <w:szCs w:val="26"/>
          <w:lang w:bidi="ru-RU"/>
        </w:rPr>
        <w:t>.</w:t>
      </w:r>
      <w:proofErr w:type="gramEnd"/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3.5 </w:t>
      </w:r>
      <w:proofErr w:type="gramStart"/>
      <w:r w:rsidRPr="00BB22D7">
        <w:rPr>
          <w:sz w:val="26"/>
          <w:szCs w:val="26"/>
          <w:lang w:bidi="ru-RU"/>
        </w:rPr>
        <w:t>Средства</w:t>
      </w:r>
      <w:proofErr w:type="gramEnd"/>
      <w:r w:rsidRPr="00BB22D7">
        <w:rPr>
          <w:sz w:val="26"/>
          <w:szCs w:val="26"/>
          <w:lang w:bidi="ru-RU"/>
        </w:rPr>
        <w:t xml:space="preserve"> составляющие компенсационную стоимость при неправомерном сносе лесных  насаждений подлежат зачислению в бюджет муниципального района Самарской области.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3.6. Оплата компенсационной стоимости не освобождает физических или юридических лиц, индивидуальных предпринимателей от проведения благоустройства и озеленения территорий после окончания строительства, реконструкции, проведения ремонтных и других работ.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4. Оформление разрешений на снос зеленых насаждений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4.1. </w:t>
      </w:r>
      <w:proofErr w:type="gramStart"/>
      <w:r w:rsidRPr="00BB22D7">
        <w:rPr>
          <w:sz w:val="26"/>
          <w:szCs w:val="26"/>
          <w:lang w:bidi="ru-RU"/>
        </w:rPr>
        <w:t xml:space="preserve">С целью получения разрешения на снос зеленых насаждений на определенной территории юридическое или физическое лицо и индивидуальные предприниматели (далее - Заявитель) при производстве работ по новому строительству, реконструкции существующих объектов, размещении иных объектов на территории </w:t>
      </w:r>
      <w:r w:rsidR="00B562E8" w:rsidRPr="00B562E8">
        <w:rPr>
          <w:sz w:val="26"/>
          <w:szCs w:val="26"/>
          <w:lang w:bidi="ru-RU"/>
        </w:rPr>
        <w:t xml:space="preserve">сельского </w:t>
      </w:r>
      <w:r w:rsidR="00B562E8" w:rsidRPr="00B562E8">
        <w:rPr>
          <w:sz w:val="26"/>
          <w:szCs w:val="26"/>
          <w:lang w:bidi="ru-RU"/>
        </w:rPr>
        <w:lastRenderedPageBreak/>
        <w:t>поселения Новая Бинарадка муниципального района Ставропольский Самарской области</w:t>
      </w:r>
      <w:r w:rsidRPr="00BB22D7">
        <w:rPr>
          <w:sz w:val="26"/>
          <w:szCs w:val="26"/>
          <w:lang w:bidi="ru-RU"/>
        </w:rPr>
        <w:t>, удалении аварийных, больных деревьев и кустарников, ликвидации аварийных ситуаций, обеспечением надежности и безопасности функционирования подземных и наземных</w:t>
      </w:r>
      <w:proofErr w:type="gramEnd"/>
      <w:r w:rsidRPr="00BB22D7">
        <w:rPr>
          <w:sz w:val="26"/>
          <w:szCs w:val="26"/>
          <w:lang w:bidi="ru-RU"/>
        </w:rPr>
        <w:t xml:space="preserve"> инженерных сетей и коммуникаций представляет в администрацию </w:t>
      </w:r>
      <w:r w:rsidR="00B562E8" w:rsidRPr="00B562E8">
        <w:rPr>
          <w:sz w:val="26"/>
          <w:szCs w:val="26"/>
          <w:lang w:bidi="ru-RU"/>
        </w:rPr>
        <w:t xml:space="preserve">сельского поселения </w:t>
      </w:r>
      <w:proofErr w:type="gramStart"/>
      <w:r w:rsidR="00B562E8" w:rsidRPr="00B562E8">
        <w:rPr>
          <w:sz w:val="26"/>
          <w:szCs w:val="26"/>
          <w:lang w:bidi="ru-RU"/>
        </w:rPr>
        <w:t>Новая</w:t>
      </w:r>
      <w:proofErr w:type="gramEnd"/>
      <w:r w:rsidR="00B562E8" w:rsidRPr="00B562E8">
        <w:rPr>
          <w:sz w:val="26"/>
          <w:szCs w:val="26"/>
          <w:lang w:bidi="ru-RU"/>
        </w:rPr>
        <w:t xml:space="preserve"> Бинарадка муниципального района Ставропольский Самарской области</w:t>
      </w:r>
      <w:r w:rsidRPr="00BB22D7">
        <w:rPr>
          <w:sz w:val="26"/>
          <w:szCs w:val="26"/>
          <w:lang w:bidi="ru-RU"/>
        </w:rPr>
        <w:t>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- заявление на получение разрешения на снос зеленых насаждений на имя главы </w:t>
      </w:r>
      <w:r w:rsidR="00B562E8" w:rsidRPr="00B562E8">
        <w:rPr>
          <w:sz w:val="26"/>
          <w:szCs w:val="26"/>
          <w:lang w:bidi="ru-RU"/>
        </w:rPr>
        <w:t xml:space="preserve">сельского поселения </w:t>
      </w:r>
      <w:proofErr w:type="gramStart"/>
      <w:r w:rsidR="00B562E8" w:rsidRPr="00B562E8">
        <w:rPr>
          <w:sz w:val="26"/>
          <w:szCs w:val="26"/>
          <w:lang w:bidi="ru-RU"/>
        </w:rPr>
        <w:t>Новая</w:t>
      </w:r>
      <w:proofErr w:type="gramEnd"/>
      <w:r w:rsidR="00B562E8" w:rsidRPr="00B562E8">
        <w:rPr>
          <w:sz w:val="26"/>
          <w:szCs w:val="26"/>
          <w:lang w:bidi="ru-RU"/>
        </w:rPr>
        <w:t xml:space="preserve"> Бинарадка муниципального района Ставропольский Самарской области</w:t>
      </w:r>
      <w:r w:rsidRPr="00BB22D7">
        <w:rPr>
          <w:sz w:val="26"/>
          <w:szCs w:val="26"/>
          <w:lang w:bidi="ru-RU"/>
        </w:rPr>
        <w:t xml:space="preserve"> с указанием причин сноса;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- схему существующего благоустройства и озеленения территории с указанием подлежащих сносу зеленых насаждений.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4.2. К заявлению о сносе зеленых насаждений с целью восстановления уровня освещенности помещений, соответствующего нормативам, представляется предписание органа государственного санитарно-эпидемиологического надзора о нарушении светового режима.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4.3. Заявление о сносе зеленых насаждений, произрастающих у многоквартирных домов, при производстве работ по новому строительству, реконструкции существующих объектов, размещении иных объектов должно быть согласовано с жильцами не менее чем в 20% квартир соответствующего дома (подъезда).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4.4. Обследование зеленых насаждений, подлежащих сносу, и рассмотрение вопроса об их сносе производятся комиссией по обследованию зеленых насаждений (далее - комиссия) на основании полученных документов и в присутствии Заявителя в течение 10 календарных дней с момента подачи заявления.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4.5. </w:t>
      </w:r>
      <w:proofErr w:type="gramStart"/>
      <w:r w:rsidRPr="00BB22D7">
        <w:rPr>
          <w:sz w:val="26"/>
          <w:szCs w:val="26"/>
          <w:lang w:bidi="ru-RU"/>
        </w:rPr>
        <w:t xml:space="preserve">По результатам обследования составляется Акт обследования зеленых насаждений (приложение N 2) с указанием количества зеленых насаждений, подлежащих сносу, их породы, возраста, состояния, а при производстве работ, указанных в п. 1 части 2.1 статьи 2, размера компенсационной стоимости, рассчитанной согласно "Методике расчета компенсационной стоимости зеленых насаждений  на территории </w:t>
      </w:r>
      <w:r w:rsidR="00B562E8" w:rsidRPr="00B562E8">
        <w:rPr>
          <w:sz w:val="26"/>
          <w:szCs w:val="26"/>
          <w:lang w:bidi="ru-RU"/>
        </w:rPr>
        <w:t xml:space="preserve">сельского поселения Новая Бинарадка муниципального района Ставропольский Самарской области </w:t>
      </w:r>
      <w:r w:rsidRPr="00BB22D7">
        <w:rPr>
          <w:sz w:val="26"/>
          <w:szCs w:val="26"/>
          <w:lang w:bidi="ru-RU"/>
        </w:rPr>
        <w:t>" и предоставляется Заявителю на</w:t>
      </w:r>
      <w:proofErr w:type="gramEnd"/>
      <w:r w:rsidRPr="00BB22D7">
        <w:rPr>
          <w:sz w:val="26"/>
          <w:szCs w:val="26"/>
          <w:lang w:bidi="ru-RU"/>
        </w:rPr>
        <w:t xml:space="preserve"> подпись не позднее 14 календарных дней с момента подачи заявления.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4.6. На основании акта обследования зеленых насаждений Заявитель перечисляет компенсационную стоимость на счет, указанный в части 3.4 статьи 3, и представляет в Администрацию </w:t>
      </w:r>
      <w:r w:rsidR="00B562E8" w:rsidRPr="00B562E8">
        <w:rPr>
          <w:sz w:val="26"/>
          <w:szCs w:val="26"/>
          <w:lang w:bidi="ru-RU"/>
        </w:rPr>
        <w:t xml:space="preserve">сельского поселения Новая Бинарадка муниципального района Ставропольский Самарской области </w:t>
      </w:r>
      <w:r w:rsidRPr="00BB22D7">
        <w:rPr>
          <w:sz w:val="26"/>
          <w:szCs w:val="26"/>
          <w:lang w:bidi="ru-RU"/>
        </w:rPr>
        <w:t>документ об оплате (квитанцию, платежное поручение).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4.7. </w:t>
      </w:r>
      <w:proofErr w:type="gramStart"/>
      <w:r w:rsidRPr="00BB22D7">
        <w:rPr>
          <w:sz w:val="26"/>
          <w:szCs w:val="26"/>
          <w:lang w:bidi="ru-RU"/>
        </w:rPr>
        <w:t xml:space="preserve">Администрация в течение 25 дней с момента подачи заявления готовит проект решения, разрешающего выполнение работ по сносу зеленых насаждений при производстве работ, указанных в п. 1 части 2.1 статьи 2, при условии предъявления документа об оплате, подтверждающего перечисление в бюджет </w:t>
      </w:r>
      <w:r w:rsidR="00B562E8" w:rsidRPr="00B562E8">
        <w:rPr>
          <w:sz w:val="26"/>
          <w:szCs w:val="26"/>
          <w:lang w:bidi="ru-RU"/>
        </w:rPr>
        <w:t>сельского поселения Новая Бинарадка муниципального района Ставропольский Самарской области</w:t>
      </w:r>
      <w:r w:rsidRPr="00BB22D7">
        <w:rPr>
          <w:sz w:val="26"/>
          <w:szCs w:val="26"/>
          <w:lang w:bidi="ru-RU"/>
        </w:rPr>
        <w:t xml:space="preserve"> компенсационного платежа, составляющего восстановительную стоимость зеленого насаждения.</w:t>
      </w:r>
      <w:proofErr w:type="gramEnd"/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4.8. При ликвидации аварийных ситуаций на объектах инженерных сетей и других объектах, требующих безотлагательного проведения ремонтных работ, снос зеленых насаждений допускается без предварительного оформления разрешительных документов с последующим их оформлением в трехдневный срок по факту сноса производителем работ.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4.9. </w:t>
      </w:r>
      <w:proofErr w:type="gramStart"/>
      <w:r w:rsidRPr="00BB22D7">
        <w:rPr>
          <w:sz w:val="26"/>
          <w:szCs w:val="26"/>
          <w:lang w:bidi="ru-RU"/>
        </w:rPr>
        <w:t>Контроль за</w:t>
      </w:r>
      <w:proofErr w:type="gramEnd"/>
      <w:r w:rsidRPr="00BB22D7">
        <w:rPr>
          <w:sz w:val="26"/>
          <w:szCs w:val="26"/>
          <w:lang w:bidi="ru-RU"/>
        </w:rPr>
        <w:t xml:space="preserve"> соблюдением модельного Порядка сноса и восстановления зеленых насаждений на территории </w:t>
      </w:r>
      <w:r w:rsidR="00B562E8" w:rsidRPr="00B562E8">
        <w:rPr>
          <w:sz w:val="26"/>
          <w:szCs w:val="26"/>
          <w:lang w:bidi="ru-RU"/>
        </w:rPr>
        <w:t xml:space="preserve">сельского поселения Новая Бинарадка муниципального района Ставропольский Самарской области </w:t>
      </w:r>
      <w:r w:rsidRPr="00BB22D7">
        <w:rPr>
          <w:sz w:val="26"/>
          <w:szCs w:val="26"/>
          <w:lang w:bidi="ru-RU"/>
        </w:rPr>
        <w:t xml:space="preserve">возлагается на Главу </w:t>
      </w:r>
      <w:r w:rsidR="00B562E8" w:rsidRPr="00B562E8">
        <w:rPr>
          <w:sz w:val="26"/>
          <w:szCs w:val="26"/>
          <w:lang w:bidi="ru-RU"/>
        </w:rPr>
        <w:t>сельского поселения Новая Бинарадка муниципального района Ставропольский Самарской области</w:t>
      </w:r>
      <w:r w:rsidR="00B562E8">
        <w:rPr>
          <w:sz w:val="26"/>
          <w:szCs w:val="26"/>
          <w:lang w:bidi="ru-RU"/>
        </w:rPr>
        <w:t>.</w:t>
      </w:r>
      <w:r w:rsidR="00B562E8" w:rsidRPr="00B562E8">
        <w:rPr>
          <w:sz w:val="26"/>
          <w:szCs w:val="26"/>
          <w:lang w:bidi="ru-RU"/>
        </w:rPr>
        <w:t xml:space="preserve"> </w:t>
      </w:r>
      <w:r w:rsidRPr="00BB22D7">
        <w:rPr>
          <w:sz w:val="26"/>
          <w:szCs w:val="26"/>
          <w:lang w:bidi="ru-RU"/>
        </w:rPr>
        <w:lastRenderedPageBreak/>
        <w:t>4.10. Основанием для отказа в выдаче разрешительного документа на снос зеленых насаждений являются: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1) несоответствие определенных частями 4.1 - 4.4 статьи 4 настоящего Порядка документов требованиям действующего законодательства либо их непредставление;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2) расположенность зеленых насаждений в границах территорий, указанных в части 1.3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 статьи 1;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3) непредставление документа (квитанции, платежного поручения), подтверждающего перечисление в бюджет </w:t>
      </w:r>
      <w:r w:rsidR="00B562E8" w:rsidRPr="00B562E8">
        <w:rPr>
          <w:sz w:val="26"/>
          <w:szCs w:val="26"/>
          <w:lang w:bidi="ru-RU"/>
        </w:rPr>
        <w:t xml:space="preserve">сельского поселения </w:t>
      </w:r>
      <w:proofErr w:type="gramStart"/>
      <w:r w:rsidR="00B562E8" w:rsidRPr="00B562E8">
        <w:rPr>
          <w:sz w:val="26"/>
          <w:szCs w:val="26"/>
          <w:lang w:bidi="ru-RU"/>
        </w:rPr>
        <w:t>Новая</w:t>
      </w:r>
      <w:proofErr w:type="gramEnd"/>
      <w:r w:rsidR="00B562E8" w:rsidRPr="00B562E8">
        <w:rPr>
          <w:sz w:val="26"/>
          <w:szCs w:val="26"/>
          <w:lang w:bidi="ru-RU"/>
        </w:rPr>
        <w:t xml:space="preserve"> Бинарадка муниципального района Ставропольский Самарской области</w:t>
      </w:r>
      <w:r w:rsidRPr="00BB22D7">
        <w:rPr>
          <w:sz w:val="26"/>
          <w:szCs w:val="26"/>
          <w:lang w:bidi="ru-RU"/>
        </w:rPr>
        <w:t xml:space="preserve"> компенсационного платежа (при производстве работ, указанных в п. 1 части 2.1 статьи 2);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4) отсутствие оснований согласно пунктам 1 - 5 части 2.1 статьи 2 настоящего Порядка.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4.11. Уведомление об отказе в выдаче разрешительного документа на снос зеленого насаждения направляется заявителю в письменном виде с указанием причин отказа в течение 25 календарных дней с момента подачи заявления.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5. Восстановительное озеленение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5.1. Проведение восстановительного озеленения является обязательным в случае сноса зеленых насаждений, предусмотренных пунктом 1 части 2.1 статьи 2 настоящего модельного Порядка.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5.2. Восстановительное озеленение производится в вегетационный период, подходящий для посадки (посева) зеленых насаждений в открытый грунт, в течение двух лет с момента повреждения или уничтожения зеленых насаждений.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5.3. В случае противоправного уничтожения или повреждения зеленых насаждений восстановительное озеленение проводится в том же объеме и теми же или более ценными породами.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5.4. В случае незаконного уничтожения или повреждения зеленых насаждений виновное лицо привлекается к ответственности в соответствии с действующим законодательством, при этом виновное лицо не освобождается от обязанности возместить вред за снос зеленого насаждения.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6. Финансирование мероприятий по озеленению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6.1. Мероприятия по озеленению, предусмотренные настоящим Порядком, осуществляются Администрацией </w:t>
      </w:r>
      <w:r w:rsidR="00B562E8" w:rsidRPr="00B562E8">
        <w:rPr>
          <w:sz w:val="26"/>
          <w:szCs w:val="26"/>
          <w:lang w:bidi="ru-RU"/>
        </w:rPr>
        <w:t xml:space="preserve">сельского поселения </w:t>
      </w:r>
      <w:proofErr w:type="gramStart"/>
      <w:r w:rsidR="00B562E8" w:rsidRPr="00B562E8">
        <w:rPr>
          <w:sz w:val="26"/>
          <w:szCs w:val="26"/>
          <w:lang w:bidi="ru-RU"/>
        </w:rPr>
        <w:t>Новая</w:t>
      </w:r>
      <w:proofErr w:type="gramEnd"/>
      <w:r w:rsidR="00B562E8" w:rsidRPr="00B562E8">
        <w:rPr>
          <w:sz w:val="26"/>
          <w:szCs w:val="26"/>
          <w:lang w:bidi="ru-RU"/>
        </w:rPr>
        <w:t xml:space="preserve"> Бинарадка муниципального района Ставропольский Самарской области </w:t>
      </w:r>
      <w:r w:rsidRPr="00BB22D7">
        <w:rPr>
          <w:sz w:val="26"/>
          <w:szCs w:val="26"/>
          <w:lang w:bidi="ru-RU"/>
        </w:rPr>
        <w:t xml:space="preserve">за счет средств бюджета </w:t>
      </w:r>
      <w:r w:rsidR="00B562E8" w:rsidRPr="00B562E8">
        <w:rPr>
          <w:sz w:val="26"/>
          <w:szCs w:val="26"/>
          <w:lang w:bidi="ru-RU"/>
        </w:rPr>
        <w:t>сельского поселения Новая Бинарадка муниципального района Ставропольский Самарской области</w:t>
      </w:r>
      <w:r w:rsidRPr="00BB22D7">
        <w:rPr>
          <w:sz w:val="26"/>
          <w:szCs w:val="26"/>
          <w:lang w:bidi="ru-RU"/>
        </w:rPr>
        <w:t>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7. Учет зеленых насаждений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7.1. Учет снесенных, поврежденных и восстановленных в ходе восстановительного озеленения зеленых насаждений на территории </w:t>
      </w:r>
      <w:r w:rsidR="00B562E8" w:rsidRPr="00B562E8">
        <w:rPr>
          <w:sz w:val="26"/>
          <w:szCs w:val="26"/>
          <w:lang w:bidi="ru-RU"/>
        </w:rPr>
        <w:t xml:space="preserve">сельского поселения </w:t>
      </w:r>
      <w:proofErr w:type="gramStart"/>
      <w:r w:rsidR="00B562E8" w:rsidRPr="00B562E8">
        <w:rPr>
          <w:sz w:val="26"/>
          <w:szCs w:val="26"/>
          <w:lang w:bidi="ru-RU"/>
        </w:rPr>
        <w:t>Новая</w:t>
      </w:r>
      <w:proofErr w:type="gramEnd"/>
      <w:r w:rsidR="00B562E8" w:rsidRPr="00B562E8">
        <w:rPr>
          <w:sz w:val="26"/>
          <w:szCs w:val="26"/>
          <w:lang w:bidi="ru-RU"/>
        </w:rPr>
        <w:t xml:space="preserve"> Бинарадка муниципального района Ставропольский Самарской области</w:t>
      </w:r>
      <w:r w:rsidRPr="00BB22D7">
        <w:rPr>
          <w:sz w:val="26"/>
          <w:szCs w:val="26"/>
          <w:lang w:bidi="ru-RU"/>
        </w:rPr>
        <w:t xml:space="preserve"> ведется муниципальным образованием.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7.2. Для учета ежегодно Администрация </w:t>
      </w:r>
      <w:r w:rsidR="00B562E8" w:rsidRPr="00B562E8">
        <w:rPr>
          <w:sz w:val="26"/>
          <w:szCs w:val="26"/>
          <w:lang w:bidi="ru-RU"/>
        </w:rPr>
        <w:t xml:space="preserve">сельского поселения Новая Бинарадка муниципального района </w:t>
      </w:r>
      <w:proofErr w:type="gramStart"/>
      <w:r w:rsidR="00B562E8" w:rsidRPr="00B562E8">
        <w:rPr>
          <w:sz w:val="26"/>
          <w:szCs w:val="26"/>
          <w:lang w:bidi="ru-RU"/>
        </w:rPr>
        <w:t>Ставропольский</w:t>
      </w:r>
      <w:proofErr w:type="gramEnd"/>
      <w:r w:rsidR="00B562E8" w:rsidRPr="00B562E8">
        <w:rPr>
          <w:sz w:val="26"/>
          <w:szCs w:val="26"/>
          <w:lang w:bidi="ru-RU"/>
        </w:rPr>
        <w:t xml:space="preserve"> Самарской области </w:t>
      </w:r>
      <w:r w:rsidRPr="00BB22D7">
        <w:rPr>
          <w:sz w:val="26"/>
          <w:szCs w:val="26"/>
          <w:lang w:bidi="ru-RU"/>
        </w:rPr>
        <w:t>проводит корректировку инвентаризации и паспортизации зеленых насаждений с учетом снесенных и восстановленных зеленых насаждений.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8. Ответственность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8.1. В случае несоблюдения требований, предусмотренных настоящим модельным Порядком, физические и юридические лица и индивидуальные предприниматели, осуществляющие работы по сносу зеленых насаждений, благоустройству, озеленению территорий, восстановлению зеленых насаждений, несут ответственность в соответствии с действующим законодательством.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9. Контроль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lastRenderedPageBreak/>
        <w:t xml:space="preserve">Контроль соблюдения настоящего Порядка осуществляет Глава </w:t>
      </w:r>
      <w:r w:rsidR="00B562E8" w:rsidRPr="00B562E8">
        <w:rPr>
          <w:sz w:val="26"/>
          <w:szCs w:val="26"/>
          <w:lang w:bidi="ru-RU"/>
        </w:rPr>
        <w:t>сельского поселения Новая Бинарадка муниципального района Ставропольский Самарской области</w:t>
      </w:r>
      <w:r w:rsidRPr="00BB22D7">
        <w:rPr>
          <w:sz w:val="26"/>
          <w:szCs w:val="26"/>
          <w:lang w:bidi="ru-RU"/>
        </w:rPr>
        <w:t xml:space="preserve"> в рамках своих полномочий.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2145E5" w:rsidP="00B562E8">
      <w:pPr>
        <w:jc w:val="right"/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>Приложение №</w:t>
      </w:r>
      <w:r w:rsidR="00BB22D7" w:rsidRPr="00BB22D7">
        <w:rPr>
          <w:sz w:val="26"/>
          <w:szCs w:val="26"/>
          <w:lang w:bidi="ru-RU"/>
        </w:rPr>
        <w:t> 1</w:t>
      </w:r>
    </w:p>
    <w:p w:rsidR="00BB22D7" w:rsidRPr="00BB22D7" w:rsidRDefault="00BB22D7" w:rsidP="00B562E8">
      <w:pPr>
        <w:jc w:val="right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к Порядку</w:t>
      </w:r>
    </w:p>
    <w:p w:rsidR="00BB22D7" w:rsidRPr="00BB22D7" w:rsidRDefault="00BB22D7" w:rsidP="00B562E8">
      <w:pPr>
        <w:jc w:val="right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сноса и восстановления зеленых насаждений</w:t>
      </w:r>
    </w:p>
    <w:p w:rsidR="00B562E8" w:rsidRDefault="00BB22D7" w:rsidP="00B562E8">
      <w:pPr>
        <w:jc w:val="right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на территории </w:t>
      </w:r>
      <w:r w:rsidR="00B562E8" w:rsidRPr="00B562E8">
        <w:rPr>
          <w:sz w:val="26"/>
          <w:szCs w:val="26"/>
          <w:lang w:bidi="ru-RU"/>
        </w:rPr>
        <w:t xml:space="preserve">сельского поселения </w:t>
      </w:r>
      <w:proofErr w:type="gramStart"/>
      <w:r w:rsidR="00B562E8" w:rsidRPr="00B562E8">
        <w:rPr>
          <w:sz w:val="26"/>
          <w:szCs w:val="26"/>
          <w:lang w:bidi="ru-RU"/>
        </w:rPr>
        <w:t>Новая</w:t>
      </w:r>
      <w:proofErr w:type="gramEnd"/>
      <w:r w:rsidR="00B562E8" w:rsidRPr="00B562E8">
        <w:rPr>
          <w:sz w:val="26"/>
          <w:szCs w:val="26"/>
          <w:lang w:bidi="ru-RU"/>
        </w:rPr>
        <w:t xml:space="preserve"> Бинарадка муниципального района Ставропольский Самарской области </w:t>
      </w:r>
    </w:p>
    <w:p w:rsidR="00BB22D7" w:rsidRPr="00BB22D7" w:rsidRDefault="00BB22D7" w:rsidP="00B562E8">
      <w:pPr>
        <w:jc w:val="center"/>
        <w:rPr>
          <w:b/>
          <w:bCs/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Методика</w:t>
      </w:r>
    </w:p>
    <w:p w:rsidR="00BB22D7" w:rsidRPr="00BB22D7" w:rsidRDefault="00BB22D7" w:rsidP="00B562E8">
      <w:pPr>
        <w:jc w:val="center"/>
        <w:rPr>
          <w:b/>
          <w:bCs/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расчета компенсационной стоимости зеленых насаждений на территории муниципального образования Самарской области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1. Настоящая Методика предназначена </w:t>
      </w:r>
      <w:proofErr w:type="gramStart"/>
      <w:r w:rsidRPr="00BB22D7">
        <w:rPr>
          <w:sz w:val="26"/>
          <w:szCs w:val="26"/>
          <w:lang w:bidi="ru-RU"/>
        </w:rPr>
        <w:t>для</w:t>
      </w:r>
      <w:proofErr w:type="gramEnd"/>
      <w:r w:rsidRPr="00BB22D7">
        <w:rPr>
          <w:sz w:val="26"/>
          <w:szCs w:val="26"/>
          <w:lang w:bidi="ru-RU"/>
        </w:rPr>
        <w:t>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- расчета размера компенсационного платежа за разрешенный снос зеленых насаждений;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2. Используемая в настоящей Методике оценка зеленых насаждений осуществляется путем определения затрат на условное воспроизводство зеленых насаждений, равноценных по своим параметрам оцениваемым объектам. В структуру затрат, помимо единовременных вложений, связанных непосредственно с посадкой, включаются текущие затраты, связанные с содержанием зеленых насаждений на протяжении восстановительного периода.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3. Компенсационная стоимость (</w:t>
      </w:r>
      <w:proofErr w:type="spellStart"/>
      <w:r w:rsidRPr="00BB22D7">
        <w:rPr>
          <w:sz w:val="26"/>
          <w:szCs w:val="26"/>
          <w:lang w:bidi="ru-RU"/>
        </w:rPr>
        <w:t>Ск</w:t>
      </w:r>
      <w:proofErr w:type="spellEnd"/>
      <w:r w:rsidRPr="00BB22D7">
        <w:rPr>
          <w:sz w:val="26"/>
          <w:szCs w:val="26"/>
          <w:lang w:bidi="ru-RU"/>
        </w:rPr>
        <w:t>) - размер средств, необходимых для восстановления зеленых насаждений в полном объеме в рамках проведения восстановительного озеленения. Компенсационная стоимость зеленых насаждений рассчитывается путем применения к действительной восстановительной стоимости поправочных коэффициентов, позволяющих учесть влияние на ценность зеленых насаждений таких факторов, как местоположение, фактическое состояние, экологическая и социальная значимость зеленых насаждений.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4. Расчет компенсационной стоимости зеленых насаждений производится по формуле: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Ск</w:t>
      </w:r>
      <w:proofErr w:type="spellEnd"/>
      <w:r w:rsidRPr="00BB22D7">
        <w:rPr>
          <w:sz w:val="26"/>
          <w:szCs w:val="26"/>
          <w:lang w:bidi="ru-RU"/>
        </w:rPr>
        <w:t xml:space="preserve"> = (</w:t>
      </w:r>
      <w:proofErr w:type="spellStart"/>
      <w:r w:rsidRPr="00BB22D7">
        <w:rPr>
          <w:sz w:val="26"/>
          <w:szCs w:val="26"/>
          <w:lang w:bidi="ru-RU"/>
        </w:rPr>
        <w:t>Сдв</w:t>
      </w:r>
      <w:proofErr w:type="spellEnd"/>
      <w:r w:rsidRPr="00BB22D7">
        <w:rPr>
          <w:sz w:val="26"/>
          <w:szCs w:val="26"/>
          <w:lang w:bidi="ru-RU"/>
        </w:rPr>
        <w:t xml:space="preserve"> x </w:t>
      </w:r>
      <w:proofErr w:type="spellStart"/>
      <w:r w:rsidRPr="00BB22D7">
        <w:rPr>
          <w:sz w:val="26"/>
          <w:szCs w:val="26"/>
          <w:lang w:bidi="ru-RU"/>
        </w:rPr>
        <w:t>Кэ</w:t>
      </w:r>
      <w:proofErr w:type="spellEnd"/>
      <w:r w:rsidRPr="00BB22D7">
        <w:rPr>
          <w:sz w:val="26"/>
          <w:szCs w:val="26"/>
          <w:lang w:bidi="ru-RU"/>
        </w:rPr>
        <w:t xml:space="preserve"> x</w:t>
      </w:r>
      <w:proofErr w:type="gramStart"/>
      <w:r w:rsidRPr="00BB22D7">
        <w:rPr>
          <w:sz w:val="26"/>
          <w:szCs w:val="26"/>
          <w:lang w:bidi="ru-RU"/>
        </w:rPr>
        <w:t xml:space="preserve"> К</w:t>
      </w:r>
      <w:proofErr w:type="gramEnd"/>
      <w:r w:rsidRPr="00BB22D7">
        <w:rPr>
          <w:sz w:val="26"/>
          <w:szCs w:val="26"/>
          <w:lang w:bidi="ru-RU"/>
        </w:rPr>
        <w:t xml:space="preserve">о x </w:t>
      </w:r>
      <w:proofErr w:type="spellStart"/>
      <w:r w:rsidRPr="00BB22D7">
        <w:rPr>
          <w:sz w:val="26"/>
          <w:szCs w:val="26"/>
          <w:lang w:bidi="ru-RU"/>
        </w:rPr>
        <w:t>Ксост</w:t>
      </w:r>
      <w:proofErr w:type="spellEnd"/>
      <w:r w:rsidRPr="00BB22D7">
        <w:rPr>
          <w:sz w:val="26"/>
          <w:szCs w:val="26"/>
          <w:lang w:bidi="ru-RU"/>
        </w:rPr>
        <w:t xml:space="preserve"> x Кд) x </w:t>
      </w:r>
      <w:proofErr w:type="spellStart"/>
      <w:r w:rsidRPr="00BB22D7">
        <w:rPr>
          <w:sz w:val="26"/>
          <w:szCs w:val="26"/>
          <w:lang w:bidi="ru-RU"/>
        </w:rPr>
        <w:t>Кинф</w:t>
      </w:r>
      <w:proofErr w:type="spellEnd"/>
      <w:r w:rsidRPr="00BB22D7">
        <w:rPr>
          <w:sz w:val="26"/>
          <w:szCs w:val="26"/>
          <w:lang w:bidi="ru-RU"/>
        </w:rPr>
        <w:t>, где: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Ск</w:t>
      </w:r>
      <w:proofErr w:type="spellEnd"/>
      <w:r w:rsidRPr="00BB22D7">
        <w:rPr>
          <w:sz w:val="26"/>
          <w:szCs w:val="26"/>
          <w:lang w:bidi="ru-RU"/>
        </w:rPr>
        <w:t xml:space="preserve"> - компенсационная стоимость основных видов деревьев и кустарников, травянистых растений (в расчете на 1 дерево, 1 кустарник, 1 погонный метр живой изгороди, 1 кв. м травянистой растительности);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Сдв</w:t>
      </w:r>
      <w:proofErr w:type="spellEnd"/>
      <w:r w:rsidRPr="00BB22D7">
        <w:rPr>
          <w:sz w:val="26"/>
          <w:szCs w:val="26"/>
          <w:lang w:bidi="ru-RU"/>
        </w:rPr>
        <w:t xml:space="preserve"> - действительная восстановительная стоимость основных видов деревьев, кустарников, травянистой растительности (в расчете на 1 дерево, 1 кустарник, 1 погонный метр живой изгороди, 1 кв. м травянистой растительности);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Кэ</w:t>
      </w:r>
      <w:proofErr w:type="spellEnd"/>
      <w:r w:rsidRPr="00BB22D7">
        <w:rPr>
          <w:sz w:val="26"/>
          <w:szCs w:val="26"/>
          <w:lang w:bidi="ru-RU"/>
        </w:rPr>
        <w:t xml:space="preserve"> - коэффициент поправки на социально-экологическую значимость зеленых насаждений;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gramStart"/>
      <w:r w:rsidRPr="00BB22D7">
        <w:rPr>
          <w:sz w:val="26"/>
          <w:szCs w:val="26"/>
          <w:lang w:bidi="ru-RU"/>
        </w:rPr>
        <w:t>Ко</w:t>
      </w:r>
      <w:proofErr w:type="gramEnd"/>
      <w:r w:rsidRPr="00BB22D7">
        <w:rPr>
          <w:sz w:val="26"/>
          <w:szCs w:val="26"/>
          <w:lang w:bidi="ru-RU"/>
        </w:rPr>
        <w:t xml:space="preserve"> - коэффициент поправки, учитывающий обеспеченность населения зелеными насаждениями (площадь зеленых насаждений общего пользования в границах селитебной части в расчете на 1 жителя, кв. м/человека);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Ксост</w:t>
      </w:r>
      <w:proofErr w:type="spellEnd"/>
      <w:r w:rsidRPr="00BB22D7">
        <w:rPr>
          <w:sz w:val="26"/>
          <w:szCs w:val="26"/>
          <w:lang w:bidi="ru-RU"/>
        </w:rPr>
        <w:t xml:space="preserve"> - коэффициент поправки на текущее состояние зеленых насаждений;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Кд - коэффициент поправки, учитывающий возраст дерева (определяется по диаметру ствола);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Кинф</w:t>
      </w:r>
      <w:proofErr w:type="spellEnd"/>
      <w:r w:rsidRPr="00BB22D7">
        <w:rPr>
          <w:sz w:val="26"/>
          <w:szCs w:val="26"/>
          <w:lang w:bidi="ru-RU"/>
        </w:rPr>
        <w:t xml:space="preserve"> - коэффициент инфляции, среднегодовой индекс потребительских цен, установленный Правительством Самарской области на текущий год.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5. Действительная восстановительная стоимость (</w:t>
      </w:r>
      <w:proofErr w:type="spellStart"/>
      <w:r w:rsidRPr="00BB22D7">
        <w:rPr>
          <w:sz w:val="26"/>
          <w:szCs w:val="26"/>
          <w:lang w:bidi="ru-RU"/>
        </w:rPr>
        <w:t>Сдв</w:t>
      </w:r>
      <w:proofErr w:type="spellEnd"/>
      <w:r w:rsidRPr="00BB22D7">
        <w:rPr>
          <w:sz w:val="26"/>
          <w:szCs w:val="26"/>
          <w:lang w:bidi="ru-RU"/>
        </w:rPr>
        <w:t>) - сметная стоимость одного дерева (кустарника, кв. м газона, кв. м цветника) с учетом стоимости работ по посадке (</w:t>
      </w:r>
      <w:proofErr w:type="spellStart"/>
      <w:r w:rsidRPr="00BB22D7">
        <w:rPr>
          <w:sz w:val="26"/>
          <w:szCs w:val="26"/>
          <w:lang w:bidi="ru-RU"/>
        </w:rPr>
        <w:t>Сп</w:t>
      </w:r>
      <w:proofErr w:type="spellEnd"/>
      <w:r w:rsidRPr="00BB22D7">
        <w:rPr>
          <w:sz w:val="26"/>
          <w:szCs w:val="26"/>
          <w:lang w:bidi="ru-RU"/>
        </w:rPr>
        <w:t>) с годовым уходом, стоимости посадочного материала (</w:t>
      </w:r>
      <w:proofErr w:type="gramStart"/>
      <w:r w:rsidRPr="00BB22D7">
        <w:rPr>
          <w:sz w:val="26"/>
          <w:szCs w:val="26"/>
          <w:lang w:bidi="ru-RU"/>
        </w:rPr>
        <w:t>См</w:t>
      </w:r>
      <w:proofErr w:type="gramEnd"/>
      <w:r w:rsidRPr="00BB22D7">
        <w:rPr>
          <w:sz w:val="26"/>
          <w:szCs w:val="26"/>
          <w:lang w:bidi="ru-RU"/>
        </w:rPr>
        <w:t>):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Сдв</w:t>
      </w:r>
      <w:proofErr w:type="spellEnd"/>
      <w:r w:rsidRPr="00BB22D7">
        <w:rPr>
          <w:sz w:val="26"/>
          <w:szCs w:val="26"/>
          <w:lang w:bidi="ru-RU"/>
        </w:rPr>
        <w:t xml:space="preserve"> = </w:t>
      </w:r>
      <w:proofErr w:type="spellStart"/>
      <w:r w:rsidRPr="00BB22D7">
        <w:rPr>
          <w:sz w:val="26"/>
          <w:szCs w:val="26"/>
          <w:lang w:bidi="ru-RU"/>
        </w:rPr>
        <w:t>Сп</w:t>
      </w:r>
      <w:proofErr w:type="spellEnd"/>
      <w:r w:rsidRPr="00BB22D7">
        <w:rPr>
          <w:sz w:val="26"/>
          <w:szCs w:val="26"/>
          <w:lang w:bidi="ru-RU"/>
        </w:rPr>
        <w:t xml:space="preserve"> + См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Стоимость работ по посадке деревьев с годовым уходом (</w:t>
      </w:r>
      <w:proofErr w:type="spellStart"/>
      <w:r w:rsidRPr="00BB22D7">
        <w:rPr>
          <w:sz w:val="26"/>
          <w:szCs w:val="26"/>
          <w:lang w:bidi="ru-RU"/>
        </w:rPr>
        <w:t>Сп</w:t>
      </w:r>
      <w:proofErr w:type="spellEnd"/>
      <w:r w:rsidRPr="00BB22D7">
        <w:rPr>
          <w:sz w:val="26"/>
          <w:szCs w:val="26"/>
          <w:lang w:bidi="ru-RU"/>
        </w:rPr>
        <w:t>) - 3171,96 руб. - согласно локальному ресурсному сметному расчету (приложение N 1 (не приводится) к Методике расчета).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Усредненная стоимость саженцев (деревьев) с комом (</w:t>
      </w:r>
      <w:proofErr w:type="gramStart"/>
      <w:r w:rsidRPr="00BB22D7">
        <w:rPr>
          <w:sz w:val="26"/>
          <w:szCs w:val="26"/>
          <w:lang w:bidi="ru-RU"/>
        </w:rPr>
        <w:t>См</w:t>
      </w:r>
      <w:proofErr w:type="gramEnd"/>
      <w:r w:rsidRPr="00BB22D7">
        <w:rPr>
          <w:sz w:val="26"/>
          <w:szCs w:val="26"/>
          <w:lang w:bidi="ru-RU"/>
        </w:rPr>
        <w:t>):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Таблица N 1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757"/>
        <w:gridCol w:w="3005"/>
        <w:gridCol w:w="1361"/>
        <w:gridCol w:w="1871"/>
        <w:gridCol w:w="1193"/>
      </w:tblGrid>
      <w:tr w:rsidR="00BB22D7" w:rsidRPr="00BB22D7" w:rsidTr="004F62D5">
        <w:tc>
          <w:tcPr>
            <w:tcW w:w="17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7430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Древесная растительность</w:t>
            </w:r>
          </w:p>
        </w:tc>
      </w:tr>
      <w:tr w:rsidR="00BB22D7" w:rsidRPr="00BB22D7" w:rsidTr="004F62D5">
        <w:tc>
          <w:tcPr>
            <w:tcW w:w="17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30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Хвойные породы</w:t>
            </w:r>
          </w:p>
        </w:tc>
        <w:tc>
          <w:tcPr>
            <w:tcW w:w="13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proofErr w:type="gramStart"/>
            <w:r w:rsidRPr="00BB22D7">
              <w:rPr>
                <w:sz w:val="26"/>
                <w:szCs w:val="26"/>
                <w:lang w:bidi="ru-RU"/>
              </w:rPr>
              <w:t>1 группа (дуб, клен, вяз, липа, плодовые деревья, ясень, каштан, белая акация)</w:t>
            </w:r>
            <w:proofErr w:type="gramEnd"/>
          </w:p>
        </w:tc>
        <w:tc>
          <w:tcPr>
            <w:tcW w:w="18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 xml:space="preserve">2 группа (береза, осина, вяз </w:t>
            </w:r>
            <w:proofErr w:type="gramStart"/>
            <w:r w:rsidRPr="00BB22D7">
              <w:rPr>
                <w:sz w:val="26"/>
                <w:szCs w:val="26"/>
                <w:lang w:bidi="ru-RU"/>
              </w:rPr>
              <w:t>м</w:t>
            </w:r>
            <w:proofErr w:type="gramEnd"/>
            <w:r w:rsidRPr="00BB22D7">
              <w:rPr>
                <w:sz w:val="26"/>
                <w:szCs w:val="26"/>
                <w:lang w:bidi="ru-RU"/>
              </w:rPr>
              <w:t>/л, рябина, черемуха, боярышник)</w:t>
            </w:r>
          </w:p>
        </w:tc>
        <w:tc>
          <w:tcPr>
            <w:tcW w:w="11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3 группа (ива, тополь)</w:t>
            </w:r>
          </w:p>
        </w:tc>
      </w:tr>
      <w:tr w:rsidR="00BB22D7" w:rsidRPr="00BB22D7" w:rsidTr="004F62D5">
        <w:tc>
          <w:tcPr>
            <w:tcW w:w="17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Стоимость, руб.</w:t>
            </w:r>
          </w:p>
        </w:tc>
        <w:tc>
          <w:tcPr>
            <w:tcW w:w="30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Ель - 11598</w:t>
            </w:r>
          </w:p>
        </w:tc>
        <w:tc>
          <w:tcPr>
            <w:tcW w:w="13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3893</w:t>
            </w:r>
          </w:p>
        </w:tc>
        <w:tc>
          <w:tcPr>
            <w:tcW w:w="18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3190</w:t>
            </w:r>
          </w:p>
        </w:tc>
        <w:tc>
          <w:tcPr>
            <w:tcW w:w="11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1658</w:t>
            </w:r>
          </w:p>
        </w:tc>
      </w:tr>
      <w:tr w:rsidR="00BB22D7" w:rsidRPr="00BB22D7" w:rsidTr="004F62D5">
        <w:tc>
          <w:tcPr>
            <w:tcW w:w="17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30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Можжевельник - 3382</w:t>
            </w:r>
          </w:p>
        </w:tc>
        <w:tc>
          <w:tcPr>
            <w:tcW w:w="13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8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1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</w:tr>
      <w:tr w:rsidR="00BB22D7" w:rsidRPr="00BB22D7" w:rsidTr="004F62D5">
        <w:tc>
          <w:tcPr>
            <w:tcW w:w="17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30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Сосна - 3964</w:t>
            </w:r>
          </w:p>
        </w:tc>
        <w:tc>
          <w:tcPr>
            <w:tcW w:w="13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8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1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</w:tr>
      <w:tr w:rsidR="00BB22D7" w:rsidRPr="00BB22D7" w:rsidTr="004F62D5">
        <w:tc>
          <w:tcPr>
            <w:tcW w:w="17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30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Туя - 4252</w:t>
            </w:r>
          </w:p>
        </w:tc>
        <w:tc>
          <w:tcPr>
            <w:tcW w:w="13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8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1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</w:tr>
    </w:tbl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6. Количество лет восстановительного периода (периода, в течение которого диаметр саженца достигнет размера, соответствующего диаметру снесенного дерева):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Таблица N 2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323"/>
        <w:gridCol w:w="1559"/>
        <w:gridCol w:w="1559"/>
        <w:gridCol w:w="1701"/>
        <w:gridCol w:w="1561"/>
      </w:tblGrid>
      <w:tr w:rsidR="00BB22D7" w:rsidRPr="00BB22D7" w:rsidTr="004F62D5">
        <w:tc>
          <w:tcPr>
            <w:tcW w:w="33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Кд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1,2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1,5</w:t>
            </w:r>
          </w:p>
        </w:tc>
        <w:tc>
          <w:tcPr>
            <w:tcW w:w="15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2,0</w:t>
            </w:r>
          </w:p>
        </w:tc>
      </w:tr>
      <w:tr w:rsidR="00BB22D7" w:rsidRPr="00BB22D7" w:rsidTr="004F62D5">
        <w:tc>
          <w:tcPr>
            <w:tcW w:w="33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Древесная растительность</w:t>
            </w:r>
          </w:p>
        </w:tc>
        <w:tc>
          <w:tcPr>
            <w:tcW w:w="6380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Диаметр дерева</w:t>
            </w:r>
          </w:p>
        </w:tc>
      </w:tr>
      <w:tr w:rsidR="00BB22D7" w:rsidRPr="00BB22D7" w:rsidTr="004F62D5">
        <w:tc>
          <w:tcPr>
            <w:tcW w:w="33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До 12 см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12,1 - 24 см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24,1 - 40 см</w:t>
            </w:r>
          </w:p>
        </w:tc>
        <w:tc>
          <w:tcPr>
            <w:tcW w:w="15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40,1 - 80 см</w:t>
            </w:r>
          </w:p>
        </w:tc>
      </w:tr>
      <w:tr w:rsidR="00BB22D7" w:rsidRPr="00BB22D7" w:rsidTr="004F62D5">
        <w:tc>
          <w:tcPr>
            <w:tcW w:w="33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Хвойные породы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10 лет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25 лет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50 лет</w:t>
            </w:r>
          </w:p>
        </w:tc>
        <w:tc>
          <w:tcPr>
            <w:tcW w:w="15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70 лет</w:t>
            </w:r>
          </w:p>
        </w:tc>
      </w:tr>
      <w:tr w:rsidR="00BB22D7" w:rsidRPr="00BB22D7" w:rsidTr="004F62D5">
        <w:tc>
          <w:tcPr>
            <w:tcW w:w="33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proofErr w:type="gramStart"/>
            <w:r w:rsidRPr="00BB22D7">
              <w:rPr>
                <w:sz w:val="26"/>
                <w:szCs w:val="26"/>
                <w:lang w:bidi="ru-RU"/>
              </w:rPr>
              <w:t>1 группа: дуб, липа, клен, вяз, ясень, каштан, плодовые деревья, осокорь, акация белая</w:t>
            </w:r>
            <w:proofErr w:type="gramEnd"/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7 лет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15 лет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25 лет</w:t>
            </w:r>
          </w:p>
        </w:tc>
        <w:tc>
          <w:tcPr>
            <w:tcW w:w="15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60 лет</w:t>
            </w:r>
          </w:p>
        </w:tc>
      </w:tr>
      <w:tr w:rsidR="00BB22D7" w:rsidRPr="00BB22D7" w:rsidTr="004F62D5">
        <w:tc>
          <w:tcPr>
            <w:tcW w:w="33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 xml:space="preserve">2 группа: осина, береза, вяз </w:t>
            </w:r>
            <w:proofErr w:type="gramStart"/>
            <w:r w:rsidRPr="00BB22D7">
              <w:rPr>
                <w:sz w:val="26"/>
                <w:szCs w:val="26"/>
                <w:lang w:bidi="ru-RU"/>
              </w:rPr>
              <w:t>м</w:t>
            </w:r>
            <w:proofErr w:type="gramEnd"/>
            <w:r w:rsidRPr="00BB22D7">
              <w:rPr>
                <w:sz w:val="26"/>
                <w:szCs w:val="26"/>
                <w:lang w:bidi="ru-RU"/>
              </w:rPr>
              <w:t xml:space="preserve">/л, клен </w:t>
            </w:r>
            <w:proofErr w:type="spellStart"/>
            <w:r w:rsidRPr="00BB22D7">
              <w:rPr>
                <w:sz w:val="26"/>
                <w:szCs w:val="26"/>
                <w:lang w:bidi="ru-RU"/>
              </w:rPr>
              <w:t>ясеневидный</w:t>
            </w:r>
            <w:proofErr w:type="spellEnd"/>
            <w:r w:rsidRPr="00BB22D7">
              <w:rPr>
                <w:sz w:val="26"/>
                <w:szCs w:val="26"/>
                <w:lang w:bidi="ru-RU"/>
              </w:rPr>
              <w:t>, боярышник, рябина, черемуха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5 лет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12 лет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20 лет</w:t>
            </w:r>
          </w:p>
        </w:tc>
        <w:tc>
          <w:tcPr>
            <w:tcW w:w="15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50 лет</w:t>
            </w:r>
          </w:p>
        </w:tc>
      </w:tr>
      <w:tr w:rsidR="00BB22D7" w:rsidRPr="00BB22D7" w:rsidTr="004F62D5">
        <w:tc>
          <w:tcPr>
            <w:tcW w:w="33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3 группа: тополь, ива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4 года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10 лет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18 лет</w:t>
            </w:r>
          </w:p>
        </w:tc>
        <w:tc>
          <w:tcPr>
            <w:tcW w:w="15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50 лет</w:t>
            </w:r>
          </w:p>
        </w:tc>
      </w:tr>
    </w:tbl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7. Расчет действительной восстановительной стоимости кустарников (</w:t>
      </w:r>
      <w:proofErr w:type="spellStart"/>
      <w:r w:rsidRPr="00BB22D7">
        <w:rPr>
          <w:sz w:val="26"/>
          <w:szCs w:val="26"/>
          <w:lang w:bidi="ru-RU"/>
        </w:rPr>
        <w:t>Сдв</w:t>
      </w:r>
      <w:proofErr w:type="spellEnd"/>
      <w:r w:rsidRPr="00BB22D7">
        <w:rPr>
          <w:sz w:val="26"/>
          <w:szCs w:val="26"/>
          <w:lang w:bidi="ru-RU"/>
        </w:rPr>
        <w:t xml:space="preserve"> (</w:t>
      </w:r>
      <w:proofErr w:type="gramStart"/>
      <w:r w:rsidRPr="00BB22D7">
        <w:rPr>
          <w:sz w:val="26"/>
          <w:szCs w:val="26"/>
          <w:lang w:bidi="ru-RU"/>
        </w:rPr>
        <w:t>кус</w:t>
      </w:r>
      <w:proofErr w:type="gramEnd"/>
      <w:r w:rsidRPr="00BB22D7">
        <w:rPr>
          <w:sz w:val="26"/>
          <w:szCs w:val="26"/>
          <w:lang w:bidi="ru-RU"/>
        </w:rPr>
        <w:t>)):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lastRenderedPageBreak/>
        <w:t>Ск</w:t>
      </w:r>
      <w:proofErr w:type="spellEnd"/>
      <w:r w:rsidRPr="00BB22D7">
        <w:rPr>
          <w:sz w:val="26"/>
          <w:szCs w:val="26"/>
          <w:lang w:bidi="ru-RU"/>
        </w:rPr>
        <w:t xml:space="preserve"> = (</w:t>
      </w:r>
      <w:proofErr w:type="spellStart"/>
      <w:r w:rsidRPr="00BB22D7">
        <w:rPr>
          <w:sz w:val="26"/>
          <w:szCs w:val="26"/>
          <w:lang w:bidi="ru-RU"/>
        </w:rPr>
        <w:t>Сдв</w:t>
      </w:r>
      <w:proofErr w:type="spellEnd"/>
      <w:r w:rsidRPr="00BB22D7">
        <w:rPr>
          <w:sz w:val="26"/>
          <w:szCs w:val="26"/>
          <w:lang w:bidi="ru-RU"/>
        </w:rPr>
        <w:t xml:space="preserve"> x </w:t>
      </w:r>
      <w:proofErr w:type="spellStart"/>
      <w:r w:rsidRPr="00BB22D7">
        <w:rPr>
          <w:sz w:val="26"/>
          <w:szCs w:val="26"/>
          <w:lang w:bidi="ru-RU"/>
        </w:rPr>
        <w:t>Кэ</w:t>
      </w:r>
      <w:proofErr w:type="spellEnd"/>
      <w:r w:rsidRPr="00BB22D7">
        <w:rPr>
          <w:sz w:val="26"/>
          <w:szCs w:val="26"/>
          <w:lang w:bidi="ru-RU"/>
        </w:rPr>
        <w:t xml:space="preserve"> x</w:t>
      </w:r>
      <w:proofErr w:type="gramStart"/>
      <w:r w:rsidRPr="00BB22D7">
        <w:rPr>
          <w:sz w:val="26"/>
          <w:szCs w:val="26"/>
          <w:lang w:bidi="ru-RU"/>
        </w:rPr>
        <w:t xml:space="preserve"> К</w:t>
      </w:r>
      <w:proofErr w:type="gramEnd"/>
      <w:r w:rsidRPr="00BB22D7">
        <w:rPr>
          <w:sz w:val="26"/>
          <w:szCs w:val="26"/>
          <w:lang w:bidi="ru-RU"/>
        </w:rPr>
        <w:t xml:space="preserve">о x </w:t>
      </w:r>
      <w:proofErr w:type="spellStart"/>
      <w:r w:rsidRPr="00BB22D7">
        <w:rPr>
          <w:sz w:val="26"/>
          <w:szCs w:val="26"/>
          <w:lang w:bidi="ru-RU"/>
        </w:rPr>
        <w:t>Ксост</w:t>
      </w:r>
      <w:proofErr w:type="spellEnd"/>
      <w:r w:rsidRPr="00BB22D7">
        <w:rPr>
          <w:sz w:val="26"/>
          <w:szCs w:val="26"/>
          <w:lang w:bidi="ru-RU"/>
        </w:rPr>
        <w:t xml:space="preserve">) x </w:t>
      </w:r>
      <w:proofErr w:type="spellStart"/>
      <w:r w:rsidRPr="00BB22D7">
        <w:rPr>
          <w:sz w:val="26"/>
          <w:szCs w:val="26"/>
          <w:lang w:bidi="ru-RU"/>
        </w:rPr>
        <w:t>Кинф</w:t>
      </w:r>
      <w:proofErr w:type="spellEnd"/>
      <w:r w:rsidRPr="00BB22D7">
        <w:rPr>
          <w:sz w:val="26"/>
          <w:szCs w:val="26"/>
          <w:lang w:bidi="ru-RU"/>
        </w:rPr>
        <w:t>, где: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Сдв</w:t>
      </w:r>
      <w:proofErr w:type="spellEnd"/>
      <w:r w:rsidRPr="00BB22D7">
        <w:rPr>
          <w:sz w:val="26"/>
          <w:szCs w:val="26"/>
          <w:lang w:bidi="ru-RU"/>
        </w:rPr>
        <w:t xml:space="preserve"> (</w:t>
      </w:r>
      <w:proofErr w:type="gramStart"/>
      <w:r w:rsidRPr="00BB22D7">
        <w:rPr>
          <w:sz w:val="26"/>
          <w:szCs w:val="26"/>
          <w:lang w:bidi="ru-RU"/>
        </w:rPr>
        <w:t>кус</w:t>
      </w:r>
      <w:proofErr w:type="gramEnd"/>
      <w:r w:rsidRPr="00BB22D7">
        <w:rPr>
          <w:sz w:val="26"/>
          <w:szCs w:val="26"/>
          <w:lang w:bidi="ru-RU"/>
        </w:rPr>
        <w:t xml:space="preserve">) = </w:t>
      </w:r>
      <w:proofErr w:type="spellStart"/>
      <w:r w:rsidRPr="00BB22D7">
        <w:rPr>
          <w:sz w:val="26"/>
          <w:szCs w:val="26"/>
          <w:lang w:bidi="ru-RU"/>
        </w:rPr>
        <w:t>Сп</w:t>
      </w:r>
      <w:proofErr w:type="spellEnd"/>
      <w:r w:rsidRPr="00BB22D7">
        <w:rPr>
          <w:sz w:val="26"/>
          <w:szCs w:val="26"/>
          <w:lang w:bidi="ru-RU"/>
        </w:rPr>
        <w:t xml:space="preserve"> + См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Стоимость работ по посадке кустарников с годовым уходом (</w:t>
      </w:r>
      <w:proofErr w:type="spellStart"/>
      <w:r w:rsidRPr="00BB22D7">
        <w:rPr>
          <w:sz w:val="26"/>
          <w:szCs w:val="26"/>
          <w:lang w:bidi="ru-RU"/>
        </w:rPr>
        <w:t>Сп</w:t>
      </w:r>
      <w:proofErr w:type="spellEnd"/>
      <w:r w:rsidRPr="00BB22D7">
        <w:rPr>
          <w:sz w:val="26"/>
          <w:szCs w:val="26"/>
          <w:lang w:bidi="ru-RU"/>
        </w:rPr>
        <w:t>) - 1163 руб., согласно локальному ресурсному сметному расчету (приложение 1 (не приводится) к Методике расчета).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gramStart"/>
      <w:r w:rsidRPr="00BB22D7">
        <w:rPr>
          <w:sz w:val="26"/>
          <w:szCs w:val="26"/>
          <w:lang w:bidi="ru-RU"/>
        </w:rPr>
        <w:t>Усредненная стоимость саженцев (кустарников - боярышник, барбарис, дерен, сирень) (См) - 555 руб.</w:t>
      </w:r>
      <w:proofErr w:type="gramEnd"/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8. Действительная восстановительная стоимость газонов определяется по формуле: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Ск</w:t>
      </w:r>
      <w:proofErr w:type="spellEnd"/>
      <w:r w:rsidRPr="00BB22D7">
        <w:rPr>
          <w:sz w:val="26"/>
          <w:szCs w:val="26"/>
          <w:lang w:bidi="ru-RU"/>
        </w:rPr>
        <w:t xml:space="preserve"> = (</w:t>
      </w:r>
      <w:proofErr w:type="spellStart"/>
      <w:r w:rsidRPr="00BB22D7">
        <w:rPr>
          <w:sz w:val="26"/>
          <w:szCs w:val="26"/>
          <w:lang w:bidi="ru-RU"/>
        </w:rPr>
        <w:t>Сдв</w:t>
      </w:r>
      <w:proofErr w:type="spellEnd"/>
      <w:r w:rsidRPr="00BB22D7">
        <w:rPr>
          <w:sz w:val="26"/>
          <w:szCs w:val="26"/>
          <w:lang w:bidi="ru-RU"/>
        </w:rPr>
        <w:t xml:space="preserve"> x </w:t>
      </w:r>
      <w:proofErr w:type="spellStart"/>
      <w:r w:rsidRPr="00BB22D7">
        <w:rPr>
          <w:sz w:val="26"/>
          <w:szCs w:val="26"/>
          <w:lang w:bidi="ru-RU"/>
        </w:rPr>
        <w:t>Кэ</w:t>
      </w:r>
      <w:proofErr w:type="spellEnd"/>
      <w:r w:rsidRPr="00BB22D7">
        <w:rPr>
          <w:sz w:val="26"/>
          <w:szCs w:val="26"/>
          <w:lang w:bidi="ru-RU"/>
        </w:rPr>
        <w:t xml:space="preserve"> x</w:t>
      </w:r>
      <w:proofErr w:type="gramStart"/>
      <w:r w:rsidRPr="00BB22D7">
        <w:rPr>
          <w:sz w:val="26"/>
          <w:szCs w:val="26"/>
          <w:lang w:bidi="ru-RU"/>
        </w:rPr>
        <w:t xml:space="preserve"> К</w:t>
      </w:r>
      <w:proofErr w:type="gramEnd"/>
      <w:r w:rsidRPr="00BB22D7">
        <w:rPr>
          <w:sz w:val="26"/>
          <w:szCs w:val="26"/>
          <w:lang w:bidi="ru-RU"/>
        </w:rPr>
        <w:t xml:space="preserve">о) x </w:t>
      </w:r>
      <w:proofErr w:type="spellStart"/>
      <w:r w:rsidRPr="00BB22D7">
        <w:rPr>
          <w:sz w:val="26"/>
          <w:szCs w:val="26"/>
          <w:lang w:bidi="ru-RU"/>
        </w:rPr>
        <w:t>Кинф</w:t>
      </w:r>
      <w:proofErr w:type="spellEnd"/>
      <w:r w:rsidRPr="00BB22D7">
        <w:rPr>
          <w:sz w:val="26"/>
          <w:szCs w:val="26"/>
          <w:lang w:bidi="ru-RU"/>
        </w:rPr>
        <w:t>, где: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Сдв</w:t>
      </w:r>
      <w:proofErr w:type="spellEnd"/>
      <w:r w:rsidRPr="00BB22D7">
        <w:rPr>
          <w:sz w:val="26"/>
          <w:szCs w:val="26"/>
          <w:lang w:bidi="ru-RU"/>
        </w:rPr>
        <w:t xml:space="preserve"> (г) = </w:t>
      </w:r>
      <w:proofErr w:type="spellStart"/>
      <w:r w:rsidRPr="00BB22D7">
        <w:rPr>
          <w:sz w:val="26"/>
          <w:szCs w:val="26"/>
          <w:lang w:bidi="ru-RU"/>
        </w:rPr>
        <w:t>Сп</w:t>
      </w:r>
      <w:proofErr w:type="spellEnd"/>
      <w:r w:rsidRPr="00BB22D7">
        <w:rPr>
          <w:sz w:val="26"/>
          <w:szCs w:val="26"/>
          <w:lang w:bidi="ru-RU"/>
        </w:rPr>
        <w:t xml:space="preserve"> + См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Усредненная стоимость газонной травы (</w:t>
      </w:r>
      <w:proofErr w:type="gramStart"/>
      <w:r w:rsidRPr="00BB22D7">
        <w:rPr>
          <w:sz w:val="26"/>
          <w:szCs w:val="26"/>
          <w:lang w:bidi="ru-RU"/>
        </w:rPr>
        <w:t>См</w:t>
      </w:r>
      <w:proofErr w:type="gramEnd"/>
      <w:r w:rsidRPr="00BB22D7">
        <w:rPr>
          <w:sz w:val="26"/>
          <w:szCs w:val="26"/>
          <w:lang w:bidi="ru-RU"/>
        </w:rPr>
        <w:t>) - 257 руб.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Стоимость работ по посадке газонов с годовым уходом (</w:t>
      </w:r>
      <w:proofErr w:type="spellStart"/>
      <w:r w:rsidRPr="00BB22D7">
        <w:rPr>
          <w:sz w:val="26"/>
          <w:szCs w:val="26"/>
          <w:lang w:bidi="ru-RU"/>
        </w:rPr>
        <w:t>Сп</w:t>
      </w:r>
      <w:proofErr w:type="spellEnd"/>
      <w:r w:rsidRPr="00BB22D7">
        <w:rPr>
          <w:sz w:val="26"/>
          <w:szCs w:val="26"/>
          <w:lang w:bidi="ru-RU"/>
        </w:rPr>
        <w:t>) - 1212 руб., согласно локальному ресурсному сметному расчету (приложение 1 (не приводится) к Методике расчета).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9. Коэффициент поправки на социально-экологическую значимость зеленых насаждений (</w:t>
      </w:r>
      <w:proofErr w:type="spellStart"/>
      <w:r w:rsidRPr="00BB22D7">
        <w:rPr>
          <w:sz w:val="26"/>
          <w:szCs w:val="26"/>
          <w:lang w:bidi="ru-RU"/>
        </w:rPr>
        <w:t>Кэ</w:t>
      </w:r>
      <w:proofErr w:type="spellEnd"/>
      <w:r w:rsidRPr="00BB22D7">
        <w:rPr>
          <w:sz w:val="26"/>
          <w:szCs w:val="26"/>
          <w:lang w:bidi="ru-RU"/>
        </w:rPr>
        <w:t>) зависит от значимости объекта (исторической, культурной, экологической и пр.), на котором расположены зеленые насаждения, определяется согласно таблице N 3.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Таблица N 3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Определение коэффициента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поправки на социально-экологическую значимость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зеленых насаждений (</w:t>
      </w:r>
      <w:proofErr w:type="spellStart"/>
      <w:r w:rsidRPr="00BB22D7">
        <w:rPr>
          <w:sz w:val="26"/>
          <w:szCs w:val="26"/>
          <w:lang w:bidi="ru-RU"/>
        </w:rPr>
        <w:t>Кэ</w:t>
      </w:r>
      <w:proofErr w:type="spellEnd"/>
      <w:r w:rsidRPr="00BB22D7">
        <w:rPr>
          <w:sz w:val="26"/>
          <w:szCs w:val="26"/>
          <w:lang w:bidi="ru-RU"/>
        </w:rPr>
        <w:t>):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80"/>
        <w:gridCol w:w="2835"/>
        <w:gridCol w:w="3574"/>
      </w:tblGrid>
      <w:tr w:rsidR="00BB22D7" w:rsidRPr="00BB22D7" w:rsidTr="004F62D5">
        <w:tc>
          <w:tcPr>
            <w:tcW w:w="6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 xml:space="preserve">N </w:t>
            </w:r>
            <w:proofErr w:type="gramStart"/>
            <w:r w:rsidRPr="00BB22D7">
              <w:rPr>
                <w:sz w:val="26"/>
                <w:szCs w:val="26"/>
                <w:lang w:bidi="ru-RU"/>
              </w:rPr>
              <w:t>п</w:t>
            </w:r>
            <w:proofErr w:type="gramEnd"/>
            <w:r w:rsidRPr="00BB22D7">
              <w:rPr>
                <w:sz w:val="26"/>
                <w:szCs w:val="26"/>
                <w:lang w:bidi="ru-RU"/>
              </w:rPr>
              <w:t>/п</w:t>
            </w:r>
          </w:p>
        </w:tc>
        <w:tc>
          <w:tcPr>
            <w:tcW w:w="28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Место расположения зеленого насаждения</w:t>
            </w:r>
          </w:p>
        </w:tc>
        <w:tc>
          <w:tcPr>
            <w:tcW w:w="35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Коэффициент поправки на социально-экологическую значимость зеленых насаждений (</w:t>
            </w:r>
            <w:proofErr w:type="spellStart"/>
            <w:r w:rsidRPr="00BB22D7">
              <w:rPr>
                <w:sz w:val="26"/>
                <w:szCs w:val="26"/>
                <w:lang w:bidi="ru-RU"/>
              </w:rPr>
              <w:t>Кэ</w:t>
            </w:r>
            <w:proofErr w:type="spellEnd"/>
            <w:r w:rsidRPr="00BB22D7">
              <w:rPr>
                <w:sz w:val="26"/>
                <w:szCs w:val="26"/>
                <w:lang w:bidi="ru-RU"/>
              </w:rPr>
              <w:t>)</w:t>
            </w:r>
          </w:p>
        </w:tc>
      </w:tr>
      <w:tr w:rsidR="00BB22D7" w:rsidRPr="00BB22D7" w:rsidTr="004F62D5">
        <w:tc>
          <w:tcPr>
            <w:tcW w:w="6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</w:t>
            </w:r>
          </w:p>
        </w:tc>
        <w:tc>
          <w:tcPr>
            <w:tcW w:w="28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proofErr w:type="spellStart"/>
            <w:r w:rsidRPr="00BB22D7">
              <w:rPr>
                <w:sz w:val="26"/>
                <w:szCs w:val="26"/>
                <w:lang w:bidi="ru-RU"/>
              </w:rPr>
              <w:t>Водоохранная</w:t>
            </w:r>
            <w:proofErr w:type="spellEnd"/>
            <w:r w:rsidRPr="00BB22D7">
              <w:rPr>
                <w:sz w:val="26"/>
                <w:szCs w:val="26"/>
                <w:lang w:bidi="ru-RU"/>
              </w:rPr>
              <w:t xml:space="preserve"> зона</w:t>
            </w:r>
          </w:p>
        </w:tc>
        <w:tc>
          <w:tcPr>
            <w:tcW w:w="35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2</w:t>
            </w:r>
          </w:p>
        </w:tc>
      </w:tr>
      <w:tr w:rsidR="00BB22D7" w:rsidRPr="00BB22D7" w:rsidTr="004F62D5">
        <w:tc>
          <w:tcPr>
            <w:tcW w:w="6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2</w:t>
            </w:r>
          </w:p>
        </w:tc>
        <w:tc>
          <w:tcPr>
            <w:tcW w:w="28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Жилая зона</w:t>
            </w:r>
          </w:p>
        </w:tc>
        <w:tc>
          <w:tcPr>
            <w:tcW w:w="35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1,5</w:t>
            </w:r>
          </w:p>
        </w:tc>
      </w:tr>
      <w:tr w:rsidR="00BB22D7" w:rsidRPr="00BB22D7" w:rsidTr="004F62D5">
        <w:tc>
          <w:tcPr>
            <w:tcW w:w="6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3</w:t>
            </w:r>
          </w:p>
        </w:tc>
        <w:tc>
          <w:tcPr>
            <w:tcW w:w="28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Промышленная зона</w:t>
            </w:r>
          </w:p>
        </w:tc>
        <w:tc>
          <w:tcPr>
            <w:tcW w:w="35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</w:t>
            </w:r>
          </w:p>
        </w:tc>
      </w:tr>
    </w:tbl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10. Коэффициент поправки, учитывающий обеспеченность населения зелеными насаждениями (</w:t>
      </w:r>
      <w:proofErr w:type="gramStart"/>
      <w:r w:rsidRPr="00BB22D7">
        <w:rPr>
          <w:sz w:val="26"/>
          <w:szCs w:val="26"/>
          <w:lang w:bidi="ru-RU"/>
        </w:rPr>
        <w:t>Ко</w:t>
      </w:r>
      <w:proofErr w:type="gramEnd"/>
      <w:r w:rsidRPr="00BB22D7">
        <w:rPr>
          <w:sz w:val="26"/>
          <w:szCs w:val="26"/>
          <w:lang w:bidi="ru-RU"/>
        </w:rPr>
        <w:t xml:space="preserve">) </w:t>
      </w:r>
      <w:proofErr w:type="gramStart"/>
      <w:r w:rsidRPr="00BB22D7">
        <w:rPr>
          <w:sz w:val="26"/>
          <w:szCs w:val="26"/>
          <w:lang w:bidi="ru-RU"/>
        </w:rPr>
        <w:t>до</w:t>
      </w:r>
      <w:proofErr w:type="gramEnd"/>
      <w:r w:rsidRPr="00BB22D7">
        <w:rPr>
          <w:sz w:val="26"/>
          <w:szCs w:val="26"/>
          <w:lang w:bidi="ru-RU"/>
        </w:rPr>
        <w:t xml:space="preserve"> момента окончания проведения инвентаризации и паспортизации зеленых насаждений на территории сельского поселения, считается равным 1.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11. </w:t>
      </w:r>
      <w:proofErr w:type="spellStart"/>
      <w:r w:rsidRPr="00BB22D7">
        <w:rPr>
          <w:sz w:val="26"/>
          <w:szCs w:val="26"/>
          <w:lang w:bidi="ru-RU"/>
        </w:rPr>
        <w:t>Ксост</w:t>
      </w:r>
      <w:proofErr w:type="spellEnd"/>
      <w:r w:rsidRPr="00BB22D7">
        <w:rPr>
          <w:sz w:val="26"/>
          <w:szCs w:val="26"/>
          <w:lang w:bidi="ru-RU"/>
        </w:rPr>
        <w:t xml:space="preserve"> - коэффициент поправки на текущее состояние зеленых насаждений, деревьев, кустарников: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Таблица N 4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304"/>
        <w:gridCol w:w="2835"/>
        <w:gridCol w:w="1930"/>
      </w:tblGrid>
      <w:tr w:rsidR="00BB22D7" w:rsidRPr="00BB22D7" w:rsidTr="004F62D5">
        <w:tc>
          <w:tcPr>
            <w:tcW w:w="6069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proofErr w:type="spellStart"/>
            <w:r w:rsidRPr="00BB22D7">
              <w:rPr>
                <w:sz w:val="26"/>
                <w:szCs w:val="26"/>
                <w:lang w:bidi="ru-RU"/>
              </w:rPr>
              <w:t>Ксост</w:t>
            </w:r>
            <w:proofErr w:type="spellEnd"/>
            <w:r w:rsidRPr="00BB22D7">
              <w:rPr>
                <w:sz w:val="26"/>
                <w:szCs w:val="26"/>
                <w:lang w:bidi="ru-RU"/>
              </w:rPr>
              <w:t>. - согласно инвентаризации и паспортизации зеленых насаждений</w:t>
            </w:r>
          </w:p>
        </w:tc>
      </w:tr>
      <w:tr w:rsidR="00BB22D7" w:rsidRPr="00BB22D7" w:rsidTr="004F62D5">
        <w:tc>
          <w:tcPr>
            <w:tcW w:w="13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хорошее</w:t>
            </w:r>
          </w:p>
        </w:tc>
        <w:tc>
          <w:tcPr>
            <w:tcW w:w="28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удовлетворительное</w:t>
            </w:r>
          </w:p>
        </w:tc>
        <w:tc>
          <w:tcPr>
            <w:tcW w:w="1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proofErr w:type="spellStart"/>
            <w:r w:rsidRPr="00BB22D7">
              <w:rPr>
                <w:sz w:val="26"/>
                <w:szCs w:val="26"/>
                <w:lang w:bidi="ru-RU"/>
              </w:rPr>
              <w:t>пухонесущие</w:t>
            </w:r>
            <w:proofErr w:type="spellEnd"/>
            <w:r w:rsidRPr="00BB22D7">
              <w:rPr>
                <w:sz w:val="26"/>
                <w:szCs w:val="26"/>
                <w:lang w:bidi="ru-RU"/>
              </w:rPr>
              <w:t xml:space="preserve"> тополя</w:t>
            </w:r>
          </w:p>
        </w:tc>
      </w:tr>
      <w:tr w:rsidR="00BB22D7" w:rsidRPr="00BB22D7" w:rsidTr="004F62D5">
        <w:tc>
          <w:tcPr>
            <w:tcW w:w="13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1,2</w:t>
            </w:r>
          </w:p>
        </w:tc>
        <w:tc>
          <w:tcPr>
            <w:tcW w:w="28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1,0</w:t>
            </w:r>
          </w:p>
        </w:tc>
        <w:tc>
          <w:tcPr>
            <w:tcW w:w="1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0,5</w:t>
            </w:r>
          </w:p>
        </w:tc>
      </w:tr>
    </w:tbl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lastRenderedPageBreak/>
        <w:t>12. Заросли самосевных деревьев, кустарников (деревья, кустарники самосевного и порослевого происхождения, образующие единый сомкнутый полог) рассчитываются следующим образом: каждые 100 кв. м приравниваются к 20 деревьям (кустарникам).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13. При подсчете количества кустарников в живой изгороди количество сносимых (вырубаемых) кустарников на каждый метр при однорядной изгороди принимается равным 3 штукам и двурядной - 5 штукам.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14. При незаконном сносе (уничтожении) зеленых насаждений применяется повышающий коэффициент (</w:t>
      </w:r>
      <w:proofErr w:type="spellStart"/>
      <w:r w:rsidRPr="00BB22D7">
        <w:rPr>
          <w:sz w:val="26"/>
          <w:szCs w:val="26"/>
          <w:lang w:bidi="ru-RU"/>
        </w:rPr>
        <w:t>Кпов</w:t>
      </w:r>
      <w:proofErr w:type="spellEnd"/>
      <w:r w:rsidRPr="00BB22D7">
        <w:rPr>
          <w:sz w:val="26"/>
          <w:szCs w:val="26"/>
          <w:lang w:bidi="ru-RU"/>
        </w:rPr>
        <w:t>) = 5 к размеру компенсационной стоимости.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15. При повреждении зеленых насаждений применяется понижающий коэффициент (</w:t>
      </w:r>
      <w:proofErr w:type="spellStart"/>
      <w:r w:rsidRPr="00BB22D7">
        <w:rPr>
          <w:sz w:val="26"/>
          <w:szCs w:val="26"/>
          <w:lang w:bidi="ru-RU"/>
        </w:rPr>
        <w:t>Кпон</w:t>
      </w:r>
      <w:proofErr w:type="spellEnd"/>
      <w:r w:rsidRPr="00BB22D7">
        <w:rPr>
          <w:sz w:val="26"/>
          <w:szCs w:val="26"/>
          <w:lang w:bidi="ru-RU"/>
        </w:rPr>
        <w:t>) = 0,5 к размеру компенсационной стоимости.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16. В случае невозможности определения фактического состояния вырубленных и (или) уничтоженных зеленых насаждений принимается коэффициент состояния (</w:t>
      </w:r>
      <w:proofErr w:type="spellStart"/>
      <w:r w:rsidRPr="00BB22D7">
        <w:rPr>
          <w:sz w:val="26"/>
          <w:szCs w:val="26"/>
          <w:lang w:bidi="ru-RU"/>
        </w:rPr>
        <w:t>Ксост</w:t>
      </w:r>
      <w:proofErr w:type="spellEnd"/>
      <w:r w:rsidRPr="00BB22D7">
        <w:rPr>
          <w:sz w:val="26"/>
          <w:szCs w:val="26"/>
          <w:lang w:bidi="ru-RU"/>
        </w:rPr>
        <w:t>) = 1,0.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В случае невозможности определения видового состава и фактического </w:t>
      </w:r>
      <w:proofErr w:type="gramStart"/>
      <w:r w:rsidRPr="00BB22D7">
        <w:rPr>
          <w:sz w:val="26"/>
          <w:szCs w:val="26"/>
          <w:lang w:bidi="ru-RU"/>
        </w:rPr>
        <w:t>состояния</w:t>
      </w:r>
      <w:proofErr w:type="gramEnd"/>
      <w:r w:rsidRPr="00BB22D7">
        <w:rPr>
          <w:sz w:val="26"/>
          <w:szCs w:val="26"/>
          <w:lang w:bidi="ru-RU"/>
        </w:rPr>
        <w:t xml:space="preserve"> вырубленных и (или) уничтоженных зеленых насаждений исчисление размера ущерба проводится по максимальной действительной восстановительной стоимости 1-й группы лиственных деревьев и применяется (</w:t>
      </w:r>
      <w:proofErr w:type="spellStart"/>
      <w:r w:rsidRPr="00BB22D7">
        <w:rPr>
          <w:sz w:val="26"/>
          <w:szCs w:val="26"/>
          <w:lang w:bidi="ru-RU"/>
        </w:rPr>
        <w:t>Ксост</w:t>
      </w:r>
      <w:proofErr w:type="spellEnd"/>
      <w:r w:rsidRPr="00BB22D7">
        <w:rPr>
          <w:sz w:val="26"/>
          <w:szCs w:val="26"/>
          <w:lang w:bidi="ru-RU"/>
        </w:rPr>
        <w:t>) = 1,0.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Пример расчета: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Необходимо произвести снос 3-х деревьев породы - липа (диаметром 15 см) в жилой зоне, в хорошем состоянии.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Ск</w:t>
      </w:r>
      <w:proofErr w:type="spellEnd"/>
      <w:r w:rsidRPr="00BB22D7">
        <w:rPr>
          <w:sz w:val="26"/>
          <w:szCs w:val="26"/>
          <w:lang w:bidi="ru-RU"/>
        </w:rPr>
        <w:t xml:space="preserve"> = (</w:t>
      </w:r>
      <w:proofErr w:type="spellStart"/>
      <w:r w:rsidRPr="00BB22D7">
        <w:rPr>
          <w:sz w:val="26"/>
          <w:szCs w:val="26"/>
          <w:lang w:bidi="ru-RU"/>
        </w:rPr>
        <w:t>Сдв</w:t>
      </w:r>
      <w:proofErr w:type="spellEnd"/>
      <w:r w:rsidRPr="00BB22D7">
        <w:rPr>
          <w:sz w:val="26"/>
          <w:szCs w:val="26"/>
          <w:lang w:bidi="ru-RU"/>
        </w:rPr>
        <w:t xml:space="preserve"> x </w:t>
      </w:r>
      <w:proofErr w:type="spellStart"/>
      <w:r w:rsidRPr="00BB22D7">
        <w:rPr>
          <w:sz w:val="26"/>
          <w:szCs w:val="26"/>
          <w:lang w:bidi="ru-RU"/>
        </w:rPr>
        <w:t>Кэ</w:t>
      </w:r>
      <w:proofErr w:type="spellEnd"/>
      <w:r w:rsidRPr="00BB22D7">
        <w:rPr>
          <w:sz w:val="26"/>
          <w:szCs w:val="26"/>
          <w:lang w:bidi="ru-RU"/>
        </w:rPr>
        <w:t xml:space="preserve"> x</w:t>
      </w:r>
      <w:proofErr w:type="gramStart"/>
      <w:r w:rsidRPr="00BB22D7">
        <w:rPr>
          <w:sz w:val="26"/>
          <w:szCs w:val="26"/>
          <w:lang w:bidi="ru-RU"/>
        </w:rPr>
        <w:t xml:space="preserve"> К</w:t>
      </w:r>
      <w:proofErr w:type="gramEnd"/>
      <w:r w:rsidRPr="00BB22D7">
        <w:rPr>
          <w:sz w:val="26"/>
          <w:szCs w:val="26"/>
          <w:lang w:bidi="ru-RU"/>
        </w:rPr>
        <w:t xml:space="preserve">о x </w:t>
      </w:r>
      <w:proofErr w:type="spellStart"/>
      <w:r w:rsidRPr="00BB22D7">
        <w:rPr>
          <w:sz w:val="26"/>
          <w:szCs w:val="26"/>
          <w:lang w:bidi="ru-RU"/>
        </w:rPr>
        <w:t>Ксост</w:t>
      </w:r>
      <w:proofErr w:type="spellEnd"/>
      <w:r w:rsidRPr="00BB22D7">
        <w:rPr>
          <w:sz w:val="26"/>
          <w:szCs w:val="26"/>
          <w:lang w:bidi="ru-RU"/>
        </w:rPr>
        <w:t xml:space="preserve"> x Кд) x </w:t>
      </w:r>
      <w:proofErr w:type="spellStart"/>
      <w:r w:rsidRPr="00BB22D7">
        <w:rPr>
          <w:sz w:val="26"/>
          <w:szCs w:val="26"/>
          <w:lang w:bidi="ru-RU"/>
        </w:rPr>
        <w:t>Кинф</w:t>
      </w:r>
      <w:proofErr w:type="spellEnd"/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Сдв</w:t>
      </w:r>
      <w:proofErr w:type="spellEnd"/>
      <w:r w:rsidRPr="00BB22D7">
        <w:rPr>
          <w:sz w:val="26"/>
          <w:szCs w:val="26"/>
          <w:lang w:bidi="ru-RU"/>
        </w:rPr>
        <w:t xml:space="preserve"> = </w:t>
      </w:r>
      <w:proofErr w:type="spellStart"/>
      <w:r w:rsidRPr="00BB22D7">
        <w:rPr>
          <w:sz w:val="26"/>
          <w:szCs w:val="26"/>
          <w:lang w:bidi="ru-RU"/>
        </w:rPr>
        <w:t>Сп</w:t>
      </w:r>
      <w:proofErr w:type="spellEnd"/>
      <w:r w:rsidRPr="00BB22D7">
        <w:rPr>
          <w:sz w:val="26"/>
          <w:szCs w:val="26"/>
          <w:lang w:bidi="ru-RU"/>
        </w:rPr>
        <w:t xml:space="preserve"> + См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Сдв</w:t>
      </w:r>
      <w:proofErr w:type="spellEnd"/>
      <w:r w:rsidRPr="00BB22D7">
        <w:rPr>
          <w:sz w:val="26"/>
          <w:szCs w:val="26"/>
          <w:lang w:bidi="ru-RU"/>
        </w:rPr>
        <w:t xml:space="preserve"> = 3171,9 + 3893 = 7069,4 руб.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Ск</w:t>
      </w:r>
      <w:proofErr w:type="spellEnd"/>
      <w:r w:rsidRPr="00BB22D7">
        <w:rPr>
          <w:sz w:val="26"/>
          <w:szCs w:val="26"/>
          <w:lang w:bidi="ru-RU"/>
        </w:rPr>
        <w:t xml:space="preserve"> = (7069,4 x 1,5 x 1 x 1,2 x 1,2) x 6,1% = 16201,36 руб.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Т.к. необходимо снести 3 дерева: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Ск</w:t>
      </w:r>
      <w:proofErr w:type="spellEnd"/>
      <w:r w:rsidRPr="00BB22D7">
        <w:rPr>
          <w:sz w:val="26"/>
          <w:szCs w:val="26"/>
          <w:lang w:bidi="ru-RU"/>
        </w:rPr>
        <w:t xml:space="preserve"> = 16201,36 x 3 = 48604,08 руб.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При незаконном сносе (уничтожении) </w:t>
      </w:r>
      <w:proofErr w:type="spellStart"/>
      <w:r w:rsidRPr="00BB22D7">
        <w:rPr>
          <w:sz w:val="26"/>
          <w:szCs w:val="26"/>
          <w:lang w:bidi="ru-RU"/>
        </w:rPr>
        <w:t>Ск</w:t>
      </w:r>
      <w:proofErr w:type="spellEnd"/>
      <w:r w:rsidRPr="00BB22D7">
        <w:rPr>
          <w:sz w:val="26"/>
          <w:szCs w:val="26"/>
          <w:lang w:bidi="ru-RU"/>
        </w:rPr>
        <w:t xml:space="preserve"> = 48604,08 x 5 = 243020,40 руб.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2145E5" w:rsidP="00B562E8">
      <w:pPr>
        <w:jc w:val="right"/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>Приложение №</w:t>
      </w:r>
      <w:r w:rsidR="00BB22D7" w:rsidRPr="00BB22D7">
        <w:rPr>
          <w:sz w:val="26"/>
          <w:szCs w:val="26"/>
          <w:lang w:bidi="ru-RU"/>
        </w:rPr>
        <w:t> 2</w:t>
      </w:r>
    </w:p>
    <w:p w:rsidR="00BB22D7" w:rsidRPr="00BB22D7" w:rsidRDefault="00BB22D7" w:rsidP="00B562E8">
      <w:pPr>
        <w:jc w:val="right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к Порядку сноса и восстановления зеленых</w:t>
      </w:r>
    </w:p>
    <w:p w:rsidR="00BB22D7" w:rsidRPr="00BB22D7" w:rsidRDefault="00BB22D7" w:rsidP="00B562E8">
      <w:pPr>
        <w:jc w:val="right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насаждений на территории </w:t>
      </w:r>
      <w:r w:rsidR="00B562E8" w:rsidRPr="00B562E8">
        <w:rPr>
          <w:sz w:val="26"/>
          <w:szCs w:val="26"/>
          <w:lang w:bidi="ru-RU"/>
        </w:rPr>
        <w:t xml:space="preserve">сельского поселения </w:t>
      </w:r>
      <w:proofErr w:type="gramStart"/>
      <w:r w:rsidR="00B562E8" w:rsidRPr="00B562E8">
        <w:rPr>
          <w:sz w:val="26"/>
          <w:szCs w:val="26"/>
          <w:lang w:bidi="ru-RU"/>
        </w:rPr>
        <w:t>Новая</w:t>
      </w:r>
      <w:proofErr w:type="gramEnd"/>
      <w:r w:rsidR="00B562E8" w:rsidRPr="00B562E8">
        <w:rPr>
          <w:sz w:val="26"/>
          <w:szCs w:val="26"/>
          <w:lang w:bidi="ru-RU"/>
        </w:rPr>
        <w:t xml:space="preserve"> Бинарадка муниципального района Ставропольский Самарской области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b/>
          <w:bCs/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АКТ N________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обследования зеленых насаждений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Муниципальное образование от "___"__________ 201___ г.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Комиссия в составе: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представитель ___________________________________,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____________________________________________________________________ ____;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(Ф.И.О.)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представитель ____________________________________,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____________________________________________________________________ ____;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(Ф.И.О.)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представитель ____________________________________,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____________________________________________________________________ ____;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(Ф.И.О.)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&lt;*&gt; </w:t>
      </w:r>
      <w:proofErr w:type="gramStart"/>
      <w:r w:rsidRPr="00BB22D7">
        <w:rPr>
          <w:sz w:val="26"/>
          <w:szCs w:val="26"/>
          <w:lang w:bidi="ru-RU"/>
        </w:rPr>
        <w:t>присутствии</w:t>
      </w:r>
      <w:proofErr w:type="gramEnd"/>
      <w:r w:rsidRPr="00BB22D7">
        <w:rPr>
          <w:sz w:val="26"/>
          <w:szCs w:val="26"/>
          <w:lang w:bidi="ru-RU"/>
        </w:rPr>
        <w:t>: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____________________________________________________________________ ____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(Ф.И.О. заинтересованного в сносе лица - "Заявитель")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провела обследование зеленого насаждения, произрастающего по адресу: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____________________________________________________________________ ____,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на основании заявления от "___"________________ 201___ г. N_____ и Порядка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сноса и восстановления зеленых насаждений на территории муниципального образования Самарской области, утвержденного постановлением муниципального образования Самарской области.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На основании обследования комиссия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УСТАНОВИЛА: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____________________________________________________________________ ____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proofErr w:type="gramStart"/>
      <w:r w:rsidRPr="00BB22D7">
        <w:rPr>
          <w:sz w:val="26"/>
          <w:szCs w:val="26"/>
          <w:lang w:bidi="ru-RU"/>
        </w:rPr>
        <w:t>(описание объекта с указанием качественных</w:t>
      </w:r>
      <w:proofErr w:type="gramEnd"/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и количественных характеристик зеленых насаждений)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____________________________________________________________________ ____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____________________________________________________________________ ____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Комиссией принято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562E8" w:rsidRDefault="00B562E8" w:rsidP="00BB22D7">
      <w:pPr>
        <w:rPr>
          <w:sz w:val="26"/>
          <w:szCs w:val="26"/>
          <w:lang w:bidi="ru-RU"/>
        </w:rPr>
      </w:pPr>
    </w:p>
    <w:p w:rsidR="00B562E8" w:rsidRDefault="00B562E8" w:rsidP="00BB22D7">
      <w:pPr>
        <w:rPr>
          <w:sz w:val="26"/>
          <w:szCs w:val="26"/>
          <w:lang w:bidi="ru-RU"/>
        </w:rPr>
      </w:pPr>
    </w:p>
    <w:p w:rsidR="00B562E8" w:rsidRDefault="00B562E8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BB22D7" w:rsidRDefault="00B562E8" w:rsidP="00BB22D7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>Р</w:t>
      </w:r>
      <w:r w:rsidR="00BB22D7" w:rsidRPr="00BB22D7">
        <w:rPr>
          <w:sz w:val="26"/>
          <w:szCs w:val="26"/>
          <w:lang w:bidi="ru-RU"/>
        </w:rPr>
        <w:t>ЕШЕНИЕ:</w:t>
      </w:r>
    </w:p>
    <w:p w:rsidR="002145E5" w:rsidRPr="00BB22D7" w:rsidRDefault="002145E5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- Разрешить снос зеленых насаждений без выплаты компенсационной стоимости: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tbl>
      <w:tblPr>
        <w:tblW w:w="0" w:type="auto"/>
        <w:tblInd w:w="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96"/>
        <w:gridCol w:w="51"/>
        <w:gridCol w:w="1083"/>
        <w:gridCol w:w="108"/>
        <w:gridCol w:w="1026"/>
        <w:gridCol w:w="278"/>
        <w:gridCol w:w="1140"/>
        <w:gridCol w:w="447"/>
        <w:gridCol w:w="970"/>
        <w:gridCol w:w="563"/>
        <w:gridCol w:w="1705"/>
        <w:gridCol w:w="1845"/>
      </w:tblGrid>
      <w:tr w:rsidR="00BB22D7" w:rsidRPr="00BB22D7" w:rsidTr="004F62D5">
        <w:tc>
          <w:tcPr>
            <w:tcW w:w="124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Порода</w:t>
            </w:r>
          </w:p>
        </w:tc>
        <w:tc>
          <w:tcPr>
            <w:tcW w:w="119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Возраст (лет)</w:t>
            </w:r>
          </w:p>
        </w:tc>
        <w:tc>
          <w:tcPr>
            <w:tcW w:w="130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Диаметр (</w:t>
            </w:r>
            <w:proofErr w:type="gramStart"/>
            <w:r w:rsidRPr="00BB22D7">
              <w:rPr>
                <w:sz w:val="26"/>
                <w:szCs w:val="26"/>
                <w:lang w:bidi="ru-RU"/>
              </w:rPr>
              <w:t>см</w:t>
            </w:r>
            <w:proofErr w:type="gramEnd"/>
            <w:r w:rsidRPr="00BB22D7">
              <w:rPr>
                <w:sz w:val="26"/>
                <w:szCs w:val="26"/>
                <w:lang w:bidi="ru-RU"/>
              </w:rPr>
              <w:t>)</w:t>
            </w:r>
          </w:p>
        </w:tc>
        <w:tc>
          <w:tcPr>
            <w:tcW w:w="158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Количество (шт.)</w:t>
            </w:r>
          </w:p>
        </w:tc>
        <w:tc>
          <w:tcPr>
            <w:tcW w:w="15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Состояние</w:t>
            </w:r>
          </w:p>
        </w:tc>
        <w:tc>
          <w:tcPr>
            <w:tcW w:w="3550" w:type="dxa"/>
            <w:gridSpan w:val="2"/>
            <w:tcBorders>
              <w:lef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</w:tr>
      <w:tr w:rsidR="00BB22D7" w:rsidRPr="00BB22D7" w:rsidTr="004F62D5">
        <w:tc>
          <w:tcPr>
            <w:tcW w:w="124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19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30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58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5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3550" w:type="dxa"/>
            <w:gridSpan w:val="2"/>
            <w:tcBorders>
              <w:lef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</w:tr>
      <w:tr w:rsidR="00BB22D7" w:rsidRPr="00BB22D7" w:rsidTr="004F62D5">
        <w:tc>
          <w:tcPr>
            <w:tcW w:w="124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ИТОГО:</w:t>
            </w:r>
          </w:p>
        </w:tc>
        <w:tc>
          <w:tcPr>
            <w:tcW w:w="119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30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58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5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3550" w:type="dxa"/>
            <w:gridSpan w:val="2"/>
            <w:tcBorders>
              <w:lef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</w:tr>
      <w:tr w:rsidR="00BB22D7" w:rsidRPr="00BB22D7" w:rsidTr="004F62D5">
        <w:tblPrEx>
          <w:tblCellMar>
            <w:left w:w="108" w:type="dxa"/>
            <w:right w:w="108" w:type="dxa"/>
          </w:tblCellMar>
        </w:tblPrEx>
        <w:tc>
          <w:tcPr>
            <w:tcW w:w="11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Порода</w:t>
            </w:r>
          </w:p>
        </w:tc>
        <w:tc>
          <w:tcPr>
            <w:tcW w:w="113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Возраст (лет)</w:t>
            </w:r>
          </w:p>
        </w:tc>
        <w:tc>
          <w:tcPr>
            <w:tcW w:w="113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Диаметр (</w:t>
            </w:r>
            <w:proofErr w:type="gramStart"/>
            <w:r w:rsidRPr="00BB22D7">
              <w:rPr>
                <w:sz w:val="26"/>
                <w:szCs w:val="26"/>
                <w:lang w:bidi="ru-RU"/>
              </w:rPr>
              <w:t>см</w:t>
            </w:r>
            <w:proofErr w:type="gramEnd"/>
            <w:r w:rsidRPr="00BB22D7">
              <w:rPr>
                <w:sz w:val="26"/>
                <w:szCs w:val="26"/>
                <w:lang w:bidi="ru-RU"/>
              </w:rPr>
              <w:t>)</w:t>
            </w:r>
          </w:p>
        </w:tc>
        <w:tc>
          <w:tcPr>
            <w:tcW w:w="141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Количество (шт.)</w:t>
            </w:r>
          </w:p>
        </w:tc>
        <w:tc>
          <w:tcPr>
            <w:tcW w:w="141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Состояние</w:t>
            </w:r>
          </w:p>
        </w:tc>
        <w:tc>
          <w:tcPr>
            <w:tcW w:w="226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Компенсационная стоимость за единицу (руб.)</w:t>
            </w:r>
          </w:p>
        </w:tc>
        <w:tc>
          <w:tcPr>
            <w:tcW w:w="18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Компенсационная стоимость всего (руб.)</w:t>
            </w:r>
          </w:p>
        </w:tc>
      </w:tr>
      <w:tr w:rsidR="00BB22D7" w:rsidRPr="00BB22D7" w:rsidTr="004F62D5">
        <w:tblPrEx>
          <w:tblCellMar>
            <w:left w:w="108" w:type="dxa"/>
            <w:right w:w="108" w:type="dxa"/>
          </w:tblCellMar>
        </w:tblPrEx>
        <w:tc>
          <w:tcPr>
            <w:tcW w:w="11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13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13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41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41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226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8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</w:tr>
      <w:tr w:rsidR="00BB22D7" w:rsidRPr="00BB22D7" w:rsidTr="004F62D5">
        <w:tblPrEx>
          <w:tblCellMar>
            <w:left w:w="108" w:type="dxa"/>
            <w:right w:w="108" w:type="dxa"/>
          </w:tblCellMar>
        </w:tblPrEx>
        <w:tc>
          <w:tcPr>
            <w:tcW w:w="11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ИТОГО:</w:t>
            </w:r>
          </w:p>
        </w:tc>
        <w:tc>
          <w:tcPr>
            <w:tcW w:w="113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13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41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41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226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8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</w:tr>
    </w:tbl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- Разрешить снос зеленых насаждений с выплатой компенсационной стоимости в размере: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Расчет компенсационной стоимости произведен на основании Методики расчета компенсационной стоимости зеленых насаждений и исчисления размера ущерба при незаконных рубках, повреждении, уничтожении зеленых насаждений на территории </w:t>
      </w:r>
      <w:r w:rsidR="00B562E8" w:rsidRPr="00B562E8">
        <w:rPr>
          <w:sz w:val="26"/>
          <w:szCs w:val="26"/>
          <w:lang w:bidi="ru-RU"/>
        </w:rPr>
        <w:t xml:space="preserve">сельского поселения </w:t>
      </w:r>
      <w:proofErr w:type="gramStart"/>
      <w:r w:rsidR="00B562E8" w:rsidRPr="00B562E8">
        <w:rPr>
          <w:sz w:val="26"/>
          <w:szCs w:val="26"/>
          <w:lang w:bidi="ru-RU"/>
        </w:rPr>
        <w:t>Новая</w:t>
      </w:r>
      <w:proofErr w:type="gramEnd"/>
      <w:r w:rsidR="00B562E8" w:rsidRPr="00B562E8">
        <w:rPr>
          <w:sz w:val="26"/>
          <w:szCs w:val="26"/>
          <w:lang w:bidi="ru-RU"/>
        </w:rPr>
        <w:t xml:space="preserve"> Бинарадка муниципального района Ставропольский Самарской области</w:t>
      </w:r>
      <w:r w:rsidR="00B562E8">
        <w:rPr>
          <w:sz w:val="26"/>
          <w:szCs w:val="26"/>
          <w:lang w:bidi="ru-RU"/>
        </w:rPr>
        <w:t>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Реквизиты для перечисления компенсационной стоимости за снос зеленых насаждений: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Администрация муниципального образования </w:t>
      </w:r>
      <w:proofErr w:type="gramStart"/>
      <w:r w:rsidRPr="00BB22D7">
        <w:rPr>
          <w:sz w:val="26"/>
          <w:szCs w:val="26"/>
          <w:lang w:bidi="ru-RU"/>
        </w:rPr>
        <w:t>Самарской</w:t>
      </w:r>
      <w:proofErr w:type="gramEnd"/>
      <w:r w:rsidRPr="00BB22D7">
        <w:rPr>
          <w:sz w:val="26"/>
          <w:szCs w:val="26"/>
          <w:lang w:bidi="ru-RU"/>
        </w:rPr>
        <w:t xml:space="preserve"> обл.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л.с</w:t>
      </w:r>
      <w:proofErr w:type="spellEnd"/>
      <w:r w:rsidRPr="00BB22D7">
        <w:rPr>
          <w:sz w:val="26"/>
          <w:szCs w:val="26"/>
          <w:lang w:bidi="ru-RU"/>
        </w:rPr>
        <w:t xml:space="preserve">. ________, </w:t>
      </w:r>
      <w:proofErr w:type="spellStart"/>
      <w:r w:rsidRPr="00BB22D7">
        <w:rPr>
          <w:sz w:val="26"/>
          <w:szCs w:val="26"/>
          <w:lang w:bidi="ru-RU"/>
        </w:rPr>
        <w:t>сч</w:t>
      </w:r>
      <w:proofErr w:type="spellEnd"/>
      <w:r w:rsidRPr="00BB22D7">
        <w:rPr>
          <w:sz w:val="26"/>
          <w:szCs w:val="26"/>
          <w:lang w:bidi="ru-RU"/>
        </w:rPr>
        <w:t>., в ГРКЦ ________________________, БИК ___________, ИНН __________, КПП _________, КБК _____________, ОКАТО ___________, назначение платежа: оплата компенсационной стоимости".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Мне, _____________________________________________________________________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ФИО, должность представителя заинтересованного лица, подавшего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заявление о вынужденном сносе зеленых насаждений)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Разъяснена обязанность предварительной оплаты компенсационной стоимости подпадающих под вынужденный снос зеленых насаждений.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Я предупрежден (а), что снос зеленых насаждений без предварительной оплаты компенсационной стоимости и получения соответствующего разрешения влечет административную ответственность в порядке, установленном действующим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законодательством Российской Федерации, с взысканием ущерба, причиненного незаконной рубкой зеленых насаждений в размере 5-кратной компенсационной стоимости.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__________________________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подпись "Заявителя"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- отказать в сносе зеленых насаждений: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196"/>
        <w:gridCol w:w="1134"/>
        <w:gridCol w:w="1276"/>
        <w:gridCol w:w="1559"/>
        <w:gridCol w:w="1703"/>
      </w:tblGrid>
      <w:tr w:rsidR="00BB22D7" w:rsidRPr="00BB22D7" w:rsidTr="004F62D5">
        <w:tc>
          <w:tcPr>
            <w:tcW w:w="11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Порода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Возраст (лет)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Диаметр (</w:t>
            </w:r>
            <w:proofErr w:type="gramStart"/>
            <w:r w:rsidRPr="00BB22D7">
              <w:rPr>
                <w:sz w:val="26"/>
                <w:szCs w:val="26"/>
                <w:lang w:bidi="ru-RU"/>
              </w:rPr>
              <w:t>см</w:t>
            </w:r>
            <w:proofErr w:type="gramEnd"/>
            <w:r w:rsidRPr="00BB22D7">
              <w:rPr>
                <w:sz w:val="26"/>
                <w:szCs w:val="26"/>
                <w:lang w:bidi="ru-RU"/>
              </w:rPr>
              <w:t>)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Количество (шт.)</w:t>
            </w:r>
          </w:p>
        </w:tc>
        <w:tc>
          <w:tcPr>
            <w:tcW w:w="17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Состояние</w:t>
            </w:r>
          </w:p>
        </w:tc>
      </w:tr>
      <w:tr w:rsidR="00BB22D7" w:rsidRPr="00BB22D7" w:rsidTr="004F62D5">
        <w:tc>
          <w:tcPr>
            <w:tcW w:w="11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7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</w:tr>
      <w:tr w:rsidR="00BB22D7" w:rsidRPr="00BB22D7" w:rsidTr="004F62D5">
        <w:tc>
          <w:tcPr>
            <w:tcW w:w="11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ИТОГО: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7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</w:tr>
    </w:tbl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Обоснование отказа: ____________________________________________________________________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____________________________________________________________________ ______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____________________________________________________________________ ______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Подписи: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Представитель_______________________________________________________ ______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Представитель_______________________________________________________ ______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Представитель_______________________________________________________ ______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"Заявитель" _________________________________________________________________________ _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BB22D7" w:rsidRPr="00BB22D7" w:rsidRDefault="002145E5" w:rsidP="002145E5">
      <w:pPr>
        <w:jc w:val="right"/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>Приложение №</w:t>
      </w:r>
      <w:r w:rsidR="00BB22D7" w:rsidRPr="00BB22D7">
        <w:rPr>
          <w:sz w:val="26"/>
          <w:szCs w:val="26"/>
          <w:lang w:bidi="ru-RU"/>
        </w:rPr>
        <w:t> 3</w:t>
      </w:r>
    </w:p>
    <w:p w:rsidR="00BB22D7" w:rsidRPr="00BB22D7" w:rsidRDefault="00BB22D7" w:rsidP="002145E5">
      <w:pPr>
        <w:jc w:val="right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к Порядку</w:t>
      </w:r>
    </w:p>
    <w:p w:rsidR="00BB22D7" w:rsidRPr="00BB22D7" w:rsidRDefault="00BB22D7" w:rsidP="002145E5">
      <w:pPr>
        <w:jc w:val="right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сноса и восстановления зеленых насаждений</w:t>
      </w:r>
    </w:p>
    <w:p w:rsidR="00BB22D7" w:rsidRPr="00BB22D7" w:rsidRDefault="00BB22D7" w:rsidP="002145E5">
      <w:pPr>
        <w:jc w:val="right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на территории </w:t>
      </w:r>
      <w:r w:rsidR="002145E5" w:rsidRPr="002145E5">
        <w:rPr>
          <w:sz w:val="26"/>
          <w:szCs w:val="26"/>
          <w:lang w:bidi="ru-RU"/>
        </w:rPr>
        <w:t xml:space="preserve">сельского поселения </w:t>
      </w:r>
      <w:proofErr w:type="gramStart"/>
      <w:r w:rsidR="002145E5" w:rsidRPr="002145E5">
        <w:rPr>
          <w:sz w:val="26"/>
          <w:szCs w:val="26"/>
          <w:lang w:bidi="ru-RU"/>
        </w:rPr>
        <w:t>Новая</w:t>
      </w:r>
      <w:proofErr w:type="gramEnd"/>
      <w:r w:rsidR="002145E5" w:rsidRPr="002145E5">
        <w:rPr>
          <w:sz w:val="26"/>
          <w:szCs w:val="26"/>
          <w:lang w:bidi="ru-RU"/>
        </w:rPr>
        <w:t xml:space="preserve"> Бинарадка муниципального района Ставропольский Самарской области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center"/>
        <w:rPr>
          <w:b/>
          <w:bCs/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Комиссия</w:t>
      </w:r>
    </w:p>
    <w:p w:rsidR="00BB22D7" w:rsidRPr="00BB22D7" w:rsidRDefault="00BB22D7" w:rsidP="002145E5">
      <w:pPr>
        <w:jc w:val="center"/>
        <w:rPr>
          <w:b/>
          <w:bCs/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по обследованию зеленых насаждений</w:t>
      </w:r>
    </w:p>
    <w:p w:rsidR="00BB22D7" w:rsidRPr="00BB22D7" w:rsidRDefault="00BB22D7" w:rsidP="002145E5">
      <w:pPr>
        <w:jc w:val="center"/>
        <w:rPr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 xml:space="preserve">на территории </w:t>
      </w:r>
      <w:r w:rsidR="002145E5" w:rsidRPr="002145E5">
        <w:rPr>
          <w:b/>
          <w:bCs/>
          <w:sz w:val="26"/>
          <w:szCs w:val="26"/>
          <w:lang w:bidi="ru-RU"/>
        </w:rPr>
        <w:t xml:space="preserve">сельского поселения </w:t>
      </w:r>
      <w:proofErr w:type="gramStart"/>
      <w:r w:rsidR="002145E5" w:rsidRPr="002145E5">
        <w:rPr>
          <w:b/>
          <w:bCs/>
          <w:sz w:val="26"/>
          <w:szCs w:val="26"/>
          <w:lang w:bidi="ru-RU"/>
        </w:rPr>
        <w:t>Новая</w:t>
      </w:r>
      <w:proofErr w:type="gramEnd"/>
      <w:r w:rsidR="002145E5" w:rsidRPr="002145E5">
        <w:rPr>
          <w:b/>
          <w:bCs/>
          <w:sz w:val="26"/>
          <w:szCs w:val="26"/>
          <w:lang w:bidi="ru-RU"/>
        </w:rPr>
        <w:t xml:space="preserve"> Бинарадка муниципального района Ставропольский Самарской области</w:t>
      </w:r>
      <w:r w:rsidR="002145E5">
        <w:rPr>
          <w:b/>
          <w:bCs/>
          <w:sz w:val="26"/>
          <w:szCs w:val="26"/>
          <w:lang w:bidi="ru-RU"/>
        </w:rPr>
        <w:t>.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Состав комиссии:</w:t>
      </w: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2145E5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Глава сельского поселения Новая Бинарадка </w:t>
      </w:r>
    </w:p>
    <w:p w:rsidR="002145E5" w:rsidRDefault="002145E5" w:rsidP="002145E5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муниципального района </w:t>
      </w:r>
      <w:proofErr w:type="gramStart"/>
      <w:r>
        <w:rPr>
          <w:sz w:val="26"/>
          <w:szCs w:val="26"/>
          <w:lang w:bidi="ru-RU"/>
        </w:rPr>
        <w:t>Ставропольский</w:t>
      </w:r>
      <w:proofErr w:type="gramEnd"/>
      <w:r>
        <w:rPr>
          <w:sz w:val="26"/>
          <w:szCs w:val="26"/>
          <w:lang w:bidi="ru-RU"/>
        </w:rPr>
        <w:t xml:space="preserve"> </w:t>
      </w:r>
    </w:p>
    <w:p w:rsidR="002145E5" w:rsidRDefault="002145E5" w:rsidP="002145E5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Самарской области      -                                                                             </w:t>
      </w:r>
      <w:proofErr w:type="spellStart"/>
      <w:r>
        <w:rPr>
          <w:sz w:val="26"/>
          <w:szCs w:val="26"/>
          <w:lang w:bidi="ru-RU"/>
        </w:rPr>
        <w:t>Буянова</w:t>
      </w:r>
      <w:proofErr w:type="spellEnd"/>
      <w:r>
        <w:rPr>
          <w:sz w:val="26"/>
          <w:szCs w:val="26"/>
          <w:lang w:bidi="ru-RU"/>
        </w:rPr>
        <w:t xml:space="preserve"> Н.Ю. </w:t>
      </w:r>
    </w:p>
    <w:p w:rsidR="002145E5" w:rsidRDefault="002145E5" w:rsidP="002145E5">
      <w:pPr>
        <w:rPr>
          <w:sz w:val="26"/>
          <w:szCs w:val="26"/>
          <w:lang w:bidi="ru-RU"/>
        </w:rPr>
      </w:pPr>
    </w:p>
    <w:p w:rsidR="002145E5" w:rsidRDefault="002145E5" w:rsidP="002145E5">
      <w:pPr>
        <w:rPr>
          <w:sz w:val="26"/>
          <w:szCs w:val="26"/>
          <w:lang w:bidi="ru-RU"/>
        </w:rPr>
      </w:pPr>
    </w:p>
    <w:p w:rsidR="002145E5" w:rsidRDefault="002145E5" w:rsidP="002145E5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Ведущий специалист администрации </w:t>
      </w:r>
    </w:p>
    <w:p w:rsidR="002145E5" w:rsidRDefault="002145E5" w:rsidP="002145E5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сельского поселения </w:t>
      </w:r>
      <w:proofErr w:type="gramStart"/>
      <w:r>
        <w:rPr>
          <w:sz w:val="26"/>
          <w:szCs w:val="26"/>
          <w:lang w:bidi="ru-RU"/>
        </w:rPr>
        <w:t>Новая</w:t>
      </w:r>
      <w:proofErr w:type="gramEnd"/>
      <w:r>
        <w:rPr>
          <w:sz w:val="26"/>
          <w:szCs w:val="26"/>
          <w:lang w:bidi="ru-RU"/>
        </w:rPr>
        <w:t xml:space="preserve"> Бинарадка</w:t>
      </w:r>
    </w:p>
    <w:p w:rsidR="002145E5" w:rsidRDefault="002145E5" w:rsidP="002145E5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муниципального района </w:t>
      </w:r>
      <w:proofErr w:type="gramStart"/>
      <w:r>
        <w:rPr>
          <w:sz w:val="26"/>
          <w:szCs w:val="26"/>
          <w:lang w:bidi="ru-RU"/>
        </w:rPr>
        <w:t>Ставропольский</w:t>
      </w:r>
      <w:proofErr w:type="gramEnd"/>
      <w:r>
        <w:rPr>
          <w:sz w:val="26"/>
          <w:szCs w:val="26"/>
          <w:lang w:bidi="ru-RU"/>
        </w:rPr>
        <w:t xml:space="preserve"> </w:t>
      </w:r>
    </w:p>
    <w:p w:rsidR="002145E5" w:rsidRPr="00BB22D7" w:rsidRDefault="002145E5" w:rsidP="002145E5">
      <w:pPr>
        <w:tabs>
          <w:tab w:val="left" w:pos="7650"/>
        </w:tabs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>Самарской области      -</w:t>
      </w:r>
      <w:r>
        <w:rPr>
          <w:sz w:val="26"/>
          <w:szCs w:val="26"/>
          <w:lang w:bidi="ru-RU"/>
        </w:rPr>
        <w:tab/>
        <w:t>Седых К.А.</w:t>
      </w:r>
    </w:p>
    <w:p w:rsidR="00BB22D7" w:rsidRDefault="00BB22D7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Начальник отдела природных ресурсов </w:t>
      </w:r>
    </w:p>
    <w:p w:rsidR="002145E5" w:rsidRDefault="002145E5" w:rsidP="00BB22D7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>и Экологии</w:t>
      </w:r>
    </w:p>
    <w:p w:rsidR="002145E5" w:rsidRDefault="002145E5" w:rsidP="00BB22D7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муниципального района </w:t>
      </w:r>
      <w:proofErr w:type="gramStart"/>
      <w:r>
        <w:rPr>
          <w:sz w:val="26"/>
          <w:szCs w:val="26"/>
          <w:lang w:bidi="ru-RU"/>
        </w:rPr>
        <w:t>Ставропольский</w:t>
      </w:r>
      <w:proofErr w:type="gramEnd"/>
      <w:r>
        <w:rPr>
          <w:sz w:val="26"/>
          <w:szCs w:val="26"/>
          <w:lang w:bidi="ru-RU"/>
        </w:rPr>
        <w:t xml:space="preserve"> </w:t>
      </w:r>
    </w:p>
    <w:p w:rsidR="002145E5" w:rsidRPr="00BB22D7" w:rsidRDefault="002145E5" w:rsidP="002145E5">
      <w:pPr>
        <w:tabs>
          <w:tab w:val="left" w:pos="7650"/>
        </w:tabs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(по согласованию)      -               </w:t>
      </w:r>
      <w:r>
        <w:rPr>
          <w:sz w:val="26"/>
          <w:szCs w:val="26"/>
          <w:lang w:bidi="ru-RU"/>
        </w:rPr>
        <w:tab/>
      </w:r>
      <w:proofErr w:type="spellStart"/>
      <w:r>
        <w:rPr>
          <w:sz w:val="26"/>
          <w:szCs w:val="26"/>
          <w:lang w:bidi="ru-RU"/>
        </w:rPr>
        <w:t>Митякин</w:t>
      </w:r>
      <w:proofErr w:type="spellEnd"/>
      <w:r>
        <w:rPr>
          <w:sz w:val="26"/>
          <w:szCs w:val="26"/>
          <w:lang w:bidi="ru-RU"/>
        </w:rPr>
        <w:t xml:space="preserve"> Д.В.</w:t>
      </w:r>
    </w:p>
    <w:p w:rsidR="00BB22D7" w:rsidRDefault="00BB22D7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Депутат Собрания представителей </w:t>
      </w:r>
    </w:p>
    <w:p w:rsidR="002145E5" w:rsidRDefault="002145E5" w:rsidP="00BB22D7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сельского поселения </w:t>
      </w:r>
      <w:proofErr w:type="gramStart"/>
      <w:r>
        <w:rPr>
          <w:sz w:val="26"/>
          <w:szCs w:val="26"/>
          <w:lang w:bidi="ru-RU"/>
        </w:rPr>
        <w:t>Новая</w:t>
      </w:r>
      <w:proofErr w:type="gramEnd"/>
      <w:r>
        <w:rPr>
          <w:sz w:val="26"/>
          <w:szCs w:val="26"/>
          <w:lang w:bidi="ru-RU"/>
        </w:rPr>
        <w:t xml:space="preserve"> Бинарадка</w:t>
      </w:r>
    </w:p>
    <w:p w:rsidR="002145E5" w:rsidRDefault="002145E5" w:rsidP="00BB22D7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муниципального района </w:t>
      </w:r>
      <w:proofErr w:type="gramStart"/>
      <w:r>
        <w:rPr>
          <w:sz w:val="26"/>
          <w:szCs w:val="26"/>
          <w:lang w:bidi="ru-RU"/>
        </w:rPr>
        <w:t>Ставропольский</w:t>
      </w:r>
      <w:proofErr w:type="gramEnd"/>
      <w:r>
        <w:rPr>
          <w:sz w:val="26"/>
          <w:szCs w:val="26"/>
          <w:lang w:bidi="ru-RU"/>
        </w:rPr>
        <w:t xml:space="preserve"> </w:t>
      </w:r>
    </w:p>
    <w:p w:rsidR="002145E5" w:rsidRDefault="002145E5" w:rsidP="00BB22D7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>Самарской области</w:t>
      </w:r>
    </w:p>
    <w:p w:rsidR="002145E5" w:rsidRPr="00BB22D7" w:rsidRDefault="002145E5" w:rsidP="00BB22D7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(по согласованию)      -                                                                               </w:t>
      </w:r>
      <w:proofErr w:type="spellStart"/>
      <w:r>
        <w:rPr>
          <w:sz w:val="26"/>
          <w:szCs w:val="26"/>
          <w:lang w:bidi="ru-RU"/>
        </w:rPr>
        <w:t>Сударенко</w:t>
      </w:r>
      <w:proofErr w:type="spellEnd"/>
      <w:r>
        <w:rPr>
          <w:sz w:val="26"/>
          <w:szCs w:val="26"/>
          <w:lang w:bidi="ru-RU"/>
        </w:rPr>
        <w:t xml:space="preserve"> Е.И.</w:t>
      </w:r>
    </w:p>
    <w:p w:rsidR="00820C34" w:rsidRPr="00160EC3" w:rsidRDefault="00820C34">
      <w:pPr>
        <w:rPr>
          <w:sz w:val="26"/>
          <w:szCs w:val="26"/>
        </w:rPr>
      </w:pPr>
    </w:p>
    <w:sectPr w:rsidR="00820C34" w:rsidRPr="00160EC3" w:rsidSect="00BB22D7">
      <w:pgSz w:w="11906" w:h="16838"/>
      <w:pgMar w:top="284" w:right="707" w:bottom="851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FB2A2F"/>
    <w:multiLevelType w:val="hybridMultilevel"/>
    <w:tmpl w:val="9A5081F0"/>
    <w:lvl w:ilvl="0" w:tplc="1200CA0A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B87259"/>
    <w:rsid w:val="000200D7"/>
    <w:rsid w:val="00021A99"/>
    <w:rsid w:val="00022617"/>
    <w:rsid w:val="001306C9"/>
    <w:rsid w:val="00140072"/>
    <w:rsid w:val="001569DE"/>
    <w:rsid w:val="00160EC3"/>
    <w:rsid w:val="001C711A"/>
    <w:rsid w:val="002145E5"/>
    <w:rsid w:val="002752D3"/>
    <w:rsid w:val="0028306E"/>
    <w:rsid w:val="00291945"/>
    <w:rsid w:val="002C2A2B"/>
    <w:rsid w:val="002C6C65"/>
    <w:rsid w:val="003E6848"/>
    <w:rsid w:val="00461384"/>
    <w:rsid w:val="004B3F26"/>
    <w:rsid w:val="00516AAD"/>
    <w:rsid w:val="00540802"/>
    <w:rsid w:val="005501C3"/>
    <w:rsid w:val="005E4B78"/>
    <w:rsid w:val="00615552"/>
    <w:rsid w:val="006421E1"/>
    <w:rsid w:val="006742D8"/>
    <w:rsid w:val="006C72A6"/>
    <w:rsid w:val="00736C98"/>
    <w:rsid w:val="00792273"/>
    <w:rsid w:val="008071E2"/>
    <w:rsid w:val="00820C34"/>
    <w:rsid w:val="009D12C3"/>
    <w:rsid w:val="00A32A7A"/>
    <w:rsid w:val="00B562E8"/>
    <w:rsid w:val="00B73CB1"/>
    <w:rsid w:val="00B87259"/>
    <w:rsid w:val="00BA0DA3"/>
    <w:rsid w:val="00BB22D7"/>
    <w:rsid w:val="00C67687"/>
    <w:rsid w:val="00E5629D"/>
    <w:rsid w:val="00F3083A"/>
    <w:rsid w:val="00FB2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Hyperlink"/>
    <w:basedOn w:val="a0"/>
    <w:uiPriority w:val="99"/>
    <w:unhideWhenUsed/>
    <w:rsid w:val="00BB22D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unicipal.garant.ru/document?id=86367&amp;sub=0" TargetMode="External"/><Relationship Id="rId13" Type="http://schemas.openxmlformats.org/officeDocument/2006/relationships/hyperlink" Target="http://municipal.garant.ru/document?id=12025350&amp;sub=0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hyperlink" Target="http://municipal.garant.ru/document?id=12024624&amp;sub=0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municipal.garant.ru/document?id=12038258&amp;sub=0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municipal.garant.ru/document?id=12092521&amp;sub=0" TargetMode="External"/><Relationship Id="rId10" Type="http://schemas.openxmlformats.org/officeDocument/2006/relationships/hyperlink" Target="http://n.binaradka.stavrsp.ru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municipal.garant.ru/document?id=12025350&amp;sub=0" TargetMode="External"/><Relationship Id="rId14" Type="http://schemas.openxmlformats.org/officeDocument/2006/relationships/hyperlink" Target="http://municipal.garant.ru/document?id=86367&amp;sub=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4BF343-79BC-4A9C-8306-08B3409F6A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1</Pages>
  <Words>4622</Words>
  <Characters>26351</Characters>
  <Application>Microsoft Office Word</Application>
  <DocSecurity>0</DocSecurity>
  <Lines>219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25</cp:revision>
  <cp:lastPrinted>2018-10-24T04:36:00Z</cp:lastPrinted>
  <dcterms:created xsi:type="dcterms:W3CDTF">2018-03-01T11:21:00Z</dcterms:created>
  <dcterms:modified xsi:type="dcterms:W3CDTF">2018-10-24T04:51:00Z</dcterms:modified>
</cp:coreProperties>
</file>