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2C1AA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14:paraId="3D068AF9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14:paraId="3F0E4F4B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14:paraId="2304CC1C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14:paraId="0A171C2D" w14:textId="77777777"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14:paraId="33A0A132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14:paraId="3454D381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14:paraId="3542DB9F" w14:textId="77777777"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60F041D8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14:paraId="7C1AE890" w14:textId="77777777"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с</w:t>
      </w:r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НоваяБинарадка,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14:paraId="2F58C823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14:paraId="7C02A8E0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14:paraId="0D158221" w14:textId="77777777"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14:paraId="0D2DDD12" w14:textId="77777777"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14:paraId="3386AE0B" w14:textId="77777777"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50CF9FCE" w14:textId="7C35C455"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581E9F">
        <w:rPr>
          <w:rFonts w:ascii="Times New Roman" w:hAnsi="Times New Roman" w:cs="Times New Roman"/>
          <w:b/>
          <w:sz w:val="24"/>
          <w:szCs w:val="24"/>
        </w:rPr>
        <w:t>Р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НОВАЯ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FD6D48">
        <w:rPr>
          <w:rFonts w:ascii="Times New Roman" w:hAnsi="Times New Roman" w:cs="Times New Roman"/>
          <w:b/>
          <w:sz w:val="24"/>
          <w:szCs w:val="24"/>
        </w:rPr>
        <w:t xml:space="preserve">май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71137C">
        <w:rPr>
          <w:rFonts w:ascii="Times New Roman" w:hAnsi="Times New Roman" w:cs="Times New Roman"/>
          <w:b/>
          <w:sz w:val="24"/>
          <w:szCs w:val="24"/>
        </w:rPr>
        <w:t>20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14:paraId="11168AA5" w14:textId="77777777" w:rsidTr="0071701A">
        <w:trPr>
          <w:trHeight w:val="1012"/>
        </w:trPr>
        <w:tc>
          <w:tcPr>
            <w:tcW w:w="4679" w:type="dxa"/>
            <w:shd w:val="clear" w:color="auto" w:fill="auto"/>
          </w:tcPr>
          <w:p w14:paraId="48328A70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14:paraId="55F5B40B" w14:textId="77777777"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14:paraId="4E08DD2A" w14:textId="77777777"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14:paraId="451985ED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14:paraId="7F339DA0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14:paraId="7A32FCBB" w14:textId="77777777"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247ACA" w14:paraId="323DF120" w14:textId="77777777" w:rsidTr="00581E9F">
        <w:trPr>
          <w:trHeight w:val="2312"/>
        </w:trPr>
        <w:tc>
          <w:tcPr>
            <w:tcW w:w="4679" w:type="dxa"/>
            <w:shd w:val="clear" w:color="auto" w:fill="auto"/>
          </w:tcPr>
          <w:p w14:paraId="0F05CC30" w14:textId="3AB9EDD8" w:rsidR="00FD2E3E" w:rsidRPr="00FD6D48" w:rsidRDefault="007D6231" w:rsidP="00FD6D48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1.РЕШЕНИЕ </w:t>
            </w:r>
            <w:r w:rsidR="00541354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4A43DD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4A43DD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4A43DD" w:rsidRPr="00247ACA">
              <w:rPr>
                <w:rFonts w:ascii="Times New Roman" w:hAnsi="Times New Roman" w:cs="Times New Roman"/>
                <w:b w:val="0"/>
                <w:sz w:val="24"/>
                <w:szCs w:val="24"/>
              </w:rPr>
              <w:t>.</w:t>
            </w:r>
            <w:r w:rsidR="00C71A0F" w:rsidRPr="00247AC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FD2E3E" w:rsidRPr="00FD6D4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«О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№183 от 30.12.2019 года «О БЮДЖЕТЕ СЕЛЬСКОГО ПОСЕЛЕНИЯ  НОВАЯ БИНАРАДКА</w:t>
            </w:r>
          </w:p>
          <w:p w14:paraId="602923BA" w14:textId="179CE3DB" w:rsidR="00FD2E3E" w:rsidRPr="00FD6D48" w:rsidRDefault="00FD2E3E" w:rsidP="00FD6D48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FD6D4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МУНИЦИПАЛЬНОГО РАЙОНА СТАВРОПОЛЬСКИЙ САМАРСКОЙ ОБЛАСТИ</w:t>
            </w:r>
            <w:r w:rsidR="00FD6D4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</w:t>
            </w:r>
            <w:r w:rsidRPr="00FD6D4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НА 2020 ГОД И НА ПЛАНОВЫЙ ПЕРИОД 2021 И 2022 ГОДОВ»</w:t>
            </w:r>
            <w:r w:rsidRPr="00FD6D4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  <w:bdr w:val="none" w:sz="0" w:space="0" w:color="auto" w:frame="1"/>
              </w:rPr>
              <w:t>(в редакции Решений Собрания представителей сельского поселения Новая Бинарадка    муниципального района Ставропольский Самарской области                                                                                         от 31 января 2020г. №187, от 17 февраля 2020г. №191, от 31 марта 2020г. №194, от 24 апреля 2020г. №200)</w:t>
            </w:r>
          </w:p>
          <w:p w14:paraId="28D1A765" w14:textId="02C303D3" w:rsidR="00CF1FF0" w:rsidRPr="00247ACA" w:rsidRDefault="00CF1FF0" w:rsidP="00247ACA">
            <w:pPr>
              <w:pStyle w:val="31"/>
              <w:shd w:val="clear" w:color="auto" w:fill="auto"/>
              <w:spacing w:line="319" w:lineRule="exact"/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59" w:type="dxa"/>
          </w:tcPr>
          <w:p w14:paraId="0E0FA429" w14:textId="18B545F5" w:rsidR="00CF1FF0" w:rsidRPr="00247ACA" w:rsidRDefault="00FD2E3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091983E7" w14:textId="5B434A19" w:rsidR="00CF1FF0" w:rsidRPr="00247ACA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32E5E194" w14:textId="25414557" w:rsidR="00CF1FF0" w:rsidRPr="00247ACA" w:rsidRDefault="004E2106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«Ново-Бинарадский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14:paraId="380BA822" w14:textId="3A44D39D" w:rsidR="00CF1FF0" w:rsidRPr="00247ACA" w:rsidRDefault="00FD6D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="00F07861" w:rsidRPr="00453A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453A3E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07861" w:rsidRPr="00453A3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453A3E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F07861" w:rsidRPr="00453A3E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247ACA" w14:paraId="49CE7457" w14:textId="77777777" w:rsidTr="00182D4E">
        <w:trPr>
          <w:trHeight w:val="1524"/>
        </w:trPr>
        <w:tc>
          <w:tcPr>
            <w:tcW w:w="4679" w:type="dxa"/>
            <w:shd w:val="clear" w:color="auto" w:fill="auto"/>
          </w:tcPr>
          <w:p w14:paraId="6FAC02A2" w14:textId="14841DF9" w:rsidR="00FD2E3E" w:rsidRPr="00FD6D48" w:rsidRDefault="00034648" w:rsidP="00FD6D48">
            <w:pPr>
              <w:spacing w:line="240" w:lineRule="auto"/>
              <w:contextualSpacing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2.РЕШЕНИЕ №</w:t>
            </w:r>
            <w:r w:rsidR="00FD2E3E">
              <w:rPr>
                <w:rFonts w:ascii="Times New Roman" w:hAnsi="Times New Roman" w:cs="Times New Roman"/>
                <w:b/>
                <w:sz w:val="24"/>
                <w:szCs w:val="24"/>
              </w:rPr>
              <w:t>203</w:t>
            </w:r>
            <w:r w:rsidR="0071137C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07861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от </w:t>
            </w:r>
            <w:r w:rsidR="00FD2E3E">
              <w:rPr>
                <w:rFonts w:ascii="Times New Roman" w:hAnsi="Times New Roman" w:cs="Times New Roman"/>
                <w:b/>
                <w:sz w:val="24"/>
                <w:szCs w:val="24"/>
              </w:rPr>
              <w:t>22</w:t>
            </w:r>
            <w:r w:rsidR="00F07861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2362FA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FD2E3E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C58B8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C71A0F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2020г.</w:t>
            </w:r>
            <w:r w:rsidR="002362FA" w:rsidRPr="00247ACA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FD2E3E" w:rsidRPr="00FD6D48">
              <w:rPr>
                <w:rFonts w:ascii="Times New Roman" w:hAnsi="Times New Roman" w:cs="Times New Roman"/>
                <w:bCs/>
                <w:sz w:val="24"/>
                <w:szCs w:val="24"/>
              </w:rPr>
              <w:t>Об</w:t>
            </w:r>
            <w:r w:rsidR="00FD6D4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FD2E3E" w:rsidRPr="00FD6D4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утверждении к исполнению в 2020 году и в плановом периоде 2021-2022 годов </w:t>
            </w:r>
          </w:p>
          <w:p w14:paraId="0D582B20" w14:textId="47E1EA84" w:rsidR="00034648" w:rsidRPr="00FD6D48" w:rsidRDefault="00FD2E3E" w:rsidP="00FD6D48">
            <w:pPr>
              <w:spacing w:line="240" w:lineRule="auto"/>
              <w:contextualSpacing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D6D48">
              <w:rPr>
                <w:rFonts w:ascii="Times New Roman" w:hAnsi="Times New Roman" w:cs="Times New Roman"/>
                <w:bCs/>
                <w:sz w:val="24"/>
                <w:szCs w:val="24"/>
              </w:rPr>
              <w:t>делегированных полномочий с уровня сельского поселения Новая Бинарадка муниципального района Ставропольский Самарской области на уровень муниципального района Ставропольский Самарской области</w:t>
            </w:r>
            <w:r w:rsidR="00FD6D48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  <w:r w:rsidRPr="00FD6D4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1559" w:type="dxa"/>
          </w:tcPr>
          <w:p w14:paraId="0A7B1D94" w14:textId="11E7EE51" w:rsidR="00034648" w:rsidRPr="00247ACA" w:rsidRDefault="00FD2E3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F25D3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302A7E06" w14:textId="636F5B11" w:rsidR="00034648" w:rsidRPr="00247ACA" w:rsidRDefault="00F0786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203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69317C0D" w14:textId="35A1258C" w:rsidR="00034648" w:rsidRPr="00247ACA" w:rsidRDefault="00C71A0F" w:rsidP="00C71A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«Ново-Бинарадский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№1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(0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  <w:tc>
          <w:tcPr>
            <w:tcW w:w="1419" w:type="dxa"/>
          </w:tcPr>
          <w:p w14:paraId="2A70F0B1" w14:textId="1DA6F764" w:rsidR="00034648" w:rsidRPr="00247ACA" w:rsidRDefault="00FD6D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F25D3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E146AB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E146AB" w:rsidRPr="00247ACA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  <w:tr w:rsidR="00034648" w:rsidRPr="00247ACA" w14:paraId="34A581E3" w14:textId="77777777" w:rsidTr="0071701A">
        <w:trPr>
          <w:trHeight w:val="1905"/>
        </w:trPr>
        <w:tc>
          <w:tcPr>
            <w:tcW w:w="4679" w:type="dxa"/>
            <w:shd w:val="clear" w:color="auto" w:fill="auto"/>
          </w:tcPr>
          <w:p w14:paraId="3760B84A" w14:textId="6AAEE799" w:rsidR="00FD2E3E" w:rsidRPr="00FD6D48" w:rsidRDefault="00034648" w:rsidP="00FD6D48">
            <w:pPr>
              <w:pStyle w:val="a4"/>
              <w:outlineLvl w:val="0"/>
              <w:rPr>
                <w:rFonts w:ascii="Times New Roman" w:hAnsi="Times New Roman"/>
                <w:bCs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3.РЕШЕНИЕ№</w:t>
            </w:r>
            <w:r w:rsidR="00FD2E3E">
              <w:rPr>
                <w:rFonts w:ascii="Times New Roman" w:hAnsi="Times New Roman" w:cs="Times New Roman"/>
                <w:b/>
                <w:sz w:val="24"/>
                <w:szCs w:val="24"/>
              </w:rPr>
              <w:t>204</w:t>
            </w:r>
            <w:r w:rsidR="00247ACA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</w:t>
            </w:r>
            <w:r w:rsidR="00FD2E3E">
              <w:rPr>
                <w:rFonts w:ascii="Times New Roman" w:hAnsi="Times New Roman" w:cs="Times New Roman"/>
                <w:b/>
                <w:sz w:val="24"/>
                <w:szCs w:val="24"/>
              </w:rPr>
              <w:t>29</w:t>
            </w:r>
            <w:r w:rsidR="00F07861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FD2E3E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C58B8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b/>
                <w:sz w:val="24"/>
                <w:szCs w:val="24"/>
              </w:rPr>
              <w:t>г</w:t>
            </w:r>
            <w:r w:rsidR="00FD6D4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FD6D48" w:rsidRPr="00FD6D48">
              <w:rPr>
                <w:rFonts w:ascii="Times New Roman" w:hAnsi="Times New Roman" w:cs="Times New Roman"/>
                <w:bCs/>
                <w:sz w:val="24"/>
                <w:szCs w:val="24"/>
              </w:rPr>
              <w:t>«</w:t>
            </w:r>
            <w:r w:rsidR="00FD2E3E" w:rsidRPr="00FD6D48">
              <w:rPr>
                <w:rFonts w:ascii="Times New Roman" w:hAnsi="Times New Roman"/>
                <w:bCs/>
                <w:sz w:val="24"/>
                <w:szCs w:val="24"/>
              </w:rPr>
              <w:t xml:space="preserve"> Об исполнении бюджета сельского поселения</w:t>
            </w:r>
          </w:p>
          <w:p w14:paraId="148ACD85" w14:textId="054D0659" w:rsidR="00FD2E3E" w:rsidRPr="00FD6D48" w:rsidRDefault="00FD2E3E" w:rsidP="00FD6D48">
            <w:pPr>
              <w:pStyle w:val="a4"/>
              <w:rPr>
                <w:rFonts w:ascii="Times New Roman" w:hAnsi="Times New Roman"/>
                <w:bCs/>
                <w:sz w:val="24"/>
                <w:szCs w:val="24"/>
              </w:rPr>
            </w:pPr>
            <w:r w:rsidRPr="00FD6D48">
              <w:rPr>
                <w:rFonts w:ascii="Times New Roman" w:hAnsi="Times New Roman"/>
                <w:bCs/>
                <w:sz w:val="24"/>
                <w:szCs w:val="24"/>
              </w:rPr>
              <w:t>Новая Бинарадка муниципального района Ставропольский                             Самарской области за 2019 год</w:t>
            </w:r>
            <w:r w:rsidR="00FD6D48" w:rsidRPr="00FD6D48">
              <w:rPr>
                <w:rFonts w:ascii="Times New Roman" w:hAnsi="Times New Roman"/>
                <w:bCs/>
                <w:sz w:val="24"/>
                <w:szCs w:val="24"/>
              </w:rPr>
              <w:t>»</w:t>
            </w:r>
            <w:r w:rsidRPr="00FD6D48">
              <w:rPr>
                <w:rFonts w:ascii="Times New Roman" w:hAnsi="Times New Roman"/>
                <w:bCs/>
                <w:sz w:val="24"/>
                <w:szCs w:val="24"/>
              </w:rPr>
              <w:t>.</w:t>
            </w:r>
          </w:p>
          <w:p w14:paraId="383ED7B4" w14:textId="2BFB2A9B" w:rsidR="00034648" w:rsidRPr="00247ACA" w:rsidRDefault="00034648" w:rsidP="00FD2E3E">
            <w:pPr>
              <w:shd w:val="clear" w:color="auto" w:fill="FFFFFF"/>
              <w:spacing w:before="266" w:line="281" w:lineRule="exact"/>
              <w:ind w:right="25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DE5F113" w14:textId="2F900C05" w:rsidR="00034648" w:rsidRPr="00247ACA" w:rsidRDefault="00FD2E3E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C71A0F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502DF2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14:paraId="595E5A31" w14:textId="40489A9F" w:rsidR="00034648" w:rsidRPr="00247ACA" w:rsidRDefault="000346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204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от 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29</w:t>
            </w:r>
            <w:r w:rsidR="00F07861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D2E3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14:paraId="13B6E00C" w14:textId="2789118C" w:rsidR="00034648" w:rsidRPr="00247ACA" w:rsidRDefault="00F07861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«Ново-Бинарадский Вестник» №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(08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247ACA">
              <w:rPr>
                <w:rFonts w:ascii="Times New Roman" w:hAnsi="Times New Roman" w:cs="Times New Roman"/>
                <w:sz w:val="24"/>
                <w:szCs w:val="24"/>
              </w:rPr>
              <w:t>) от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D6D48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47ACA" w:rsidRPr="00247AC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C71A0F" w:rsidRPr="00247ACA">
              <w:rPr>
                <w:rFonts w:ascii="Times New Roman" w:hAnsi="Times New Roman" w:cs="Times New Roman"/>
                <w:sz w:val="24"/>
                <w:szCs w:val="24"/>
              </w:rPr>
              <w:t>.04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 w:rsidRPr="00247AC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3C58B8" w:rsidRPr="00247AC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14:paraId="69BDE275" w14:textId="216F025A" w:rsidR="00034648" w:rsidRPr="00247ACA" w:rsidRDefault="00FD6D48" w:rsidP="00581E9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="00C71A0F" w:rsidRPr="00247AC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F25D3" w:rsidRPr="00247ACA">
              <w:rPr>
                <w:rFonts w:ascii="Times New Roman" w:hAnsi="Times New Roman" w:cs="Times New Roman"/>
                <w:sz w:val="24"/>
                <w:szCs w:val="24"/>
              </w:rPr>
              <w:t>.2020г</w:t>
            </w:r>
          </w:p>
        </w:tc>
      </w:tr>
    </w:tbl>
    <w:p w14:paraId="74B5F030" w14:textId="77777777" w:rsidR="0088738F" w:rsidRPr="00247ACA" w:rsidRDefault="0088738F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2CC60BF" w14:textId="4112C604" w:rsidR="003C58B8" w:rsidRDefault="003C58B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08434E90" w14:textId="1FCB6760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594997D4" w14:textId="77777777" w:rsidR="00FD6D48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6EC1E718" w14:textId="77777777" w:rsidR="00FD6D48" w:rsidRPr="00581E9F" w:rsidRDefault="00FD6D48" w:rsidP="00581E9F">
      <w:pPr>
        <w:pStyle w:val="a4"/>
        <w:ind w:left="-851"/>
        <w:rPr>
          <w:rFonts w:ascii="Times New Roman" w:hAnsi="Times New Roman" w:cs="Times New Roman"/>
          <w:sz w:val="24"/>
          <w:szCs w:val="24"/>
        </w:rPr>
      </w:pPr>
    </w:p>
    <w:p w14:paraId="4E7533D3" w14:textId="77777777" w:rsidR="006C491F" w:rsidRDefault="00AD1CB9" w:rsidP="00453A3E">
      <w:pPr>
        <w:pStyle w:val="a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01520258" w14:textId="4D012C71" w:rsidR="00CA0CFC" w:rsidRDefault="00FD6D4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</w:t>
      </w:r>
      <w:r w:rsidR="00CA0CFC"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Н.Ю.Буянова</w:t>
      </w:r>
      <w:r w:rsidR="006E0A60">
        <w:rPr>
          <w:rFonts w:ascii="Times New Roman" w:hAnsi="Times New Roman"/>
          <w:sz w:val="24"/>
          <w:szCs w:val="24"/>
        </w:rPr>
        <w:t xml:space="preserve">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</w:p>
    <w:p w14:paraId="42309188" w14:textId="77777777"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E2F95"/>
    <w:rsid w:val="001F5C46"/>
    <w:rsid w:val="0020184B"/>
    <w:rsid w:val="00224454"/>
    <w:rsid w:val="002255A1"/>
    <w:rsid w:val="00231ED6"/>
    <w:rsid w:val="002362FA"/>
    <w:rsid w:val="0023678F"/>
    <w:rsid w:val="00240C7B"/>
    <w:rsid w:val="00247ACA"/>
    <w:rsid w:val="002523A8"/>
    <w:rsid w:val="00262031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3A3E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81E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D4F13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1A0F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D2E3E"/>
    <w:rsid w:val="00FD6D48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F9C3A"/>
  <w15:docId w15:val="{12BF2220-2F05-42A6-A34F-DBB4E649E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3">
    <w:name w:val="Основной текст (3)_"/>
    <w:link w:val="31"/>
    <w:rsid w:val="002362FA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362FA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9537BB-31ED-415B-9623-1A85C9825F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466</TotalTime>
  <Pages>1</Pages>
  <Words>393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63</cp:revision>
  <cp:lastPrinted>2020-05-06T12:56:00Z</cp:lastPrinted>
  <dcterms:created xsi:type="dcterms:W3CDTF">2017-05-30T07:10:00Z</dcterms:created>
  <dcterms:modified xsi:type="dcterms:W3CDTF">2020-06-05T10:34:00Z</dcterms:modified>
</cp:coreProperties>
</file>